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85" w:lineRule="exact"/>
        <w:jc w:val="center"/>
        <w:rPr>
          <w:rFonts w:ascii="黑体" w:hAnsi="黑体" w:eastAsia="黑体" w:cs="Times New Roman"/>
          <w:sz w:val="32"/>
          <w:szCs w:val="32"/>
        </w:rPr>
      </w:pPr>
    </w:p>
    <w:p>
      <w:pPr>
        <w:spacing w:line="585" w:lineRule="exact"/>
        <w:jc w:val="center"/>
        <w:rPr>
          <w:rFonts w:hint="eastAsia" w:ascii="方正小标宋简体" w:hAnsi="方正小标宋简体" w:eastAsia="方正小标宋简体" w:cs="方正小标宋简体"/>
          <w:bCs/>
          <w:sz w:val="44"/>
          <w:szCs w:val="32"/>
        </w:rPr>
      </w:pPr>
      <w:r>
        <w:rPr>
          <w:rFonts w:hint="eastAsia" w:ascii="方正小标宋简体" w:hAnsi="方正小标宋简体" w:eastAsia="方正小标宋简体" w:cs="方正小标宋简体"/>
          <w:bCs/>
          <w:sz w:val="44"/>
          <w:szCs w:val="32"/>
        </w:rPr>
        <w:t>2025年省教科规划课题申报限额表</w:t>
      </w:r>
    </w:p>
    <w:p>
      <w:pPr>
        <w:spacing w:line="585" w:lineRule="exact"/>
        <w:jc w:val="center"/>
        <w:rPr>
          <w:rFonts w:ascii="方正小标宋简体" w:hAnsi="方正小标宋简体" w:eastAsia="方正小标宋简体" w:cs="方正小标宋简体"/>
          <w:bCs/>
          <w:sz w:val="44"/>
          <w:szCs w:val="32"/>
        </w:rPr>
      </w:pPr>
    </w:p>
    <w:p>
      <w:pPr>
        <w:spacing w:afterLines="50" w:line="585" w:lineRule="exact"/>
        <w:jc w:val="center"/>
        <w:rPr>
          <w:rFonts w:ascii="方正小标宋简体" w:hAnsi="宋体" w:eastAsia="方正小标宋简体"/>
          <w:bCs/>
          <w:sz w:val="44"/>
          <w:szCs w:val="32"/>
        </w:rPr>
      </w:pPr>
      <w:r>
        <w:rPr>
          <w:rFonts w:hint="eastAsia" w:ascii="楷体_GB2312" w:hAnsi="宋体" w:eastAsia="楷体_GB2312"/>
          <w:bCs/>
          <w:sz w:val="32"/>
          <w:szCs w:val="36"/>
        </w:rPr>
        <w:t>本科高校系列</w:t>
      </w:r>
    </w:p>
    <w:tbl>
      <w:tblPr>
        <w:tblStyle w:val="7"/>
        <w:tblW w:w="9689" w:type="dxa"/>
        <w:jc w:val="center"/>
        <w:tblLayout w:type="fixed"/>
        <w:tblCellMar>
          <w:top w:w="0" w:type="dxa"/>
          <w:left w:w="108" w:type="dxa"/>
          <w:bottom w:w="0" w:type="dxa"/>
          <w:right w:w="108" w:type="dxa"/>
        </w:tblCellMar>
      </w:tblPr>
      <w:tblGrid>
        <w:gridCol w:w="812"/>
        <w:gridCol w:w="4252"/>
        <w:gridCol w:w="1648"/>
        <w:gridCol w:w="1560"/>
        <w:gridCol w:w="1417"/>
      </w:tblGrid>
      <w:tr>
        <w:tblPrEx>
          <w:tblCellMar>
            <w:top w:w="0" w:type="dxa"/>
            <w:left w:w="108" w:type="dxa"/>
            <w:bottom w:w="0" w:type="dxa"/>
            <w:right w:w="108" w:type="dxa"/>
          </w:tblCellMar>
        </w:tblPrEx>
        <w:trPr>
          <w:trHeight w:val="454" w:hRule="atLeast"/>
          <w:tblHeader/>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序号</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学校名称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青年课题</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江西师范大学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江西农业大学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江西财经大学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华东交通大学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东华理工大学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江西理工大学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南昌航空大学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井冈山大学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江西科技师范大学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江西中医药大学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景德镇陶瓷大学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赣南师范大学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赣南医科大学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南昌工程学院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江西警察学院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新余学院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萍乡学院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豫章师范学院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赣东学院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南昌医学院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江西飞行学院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南昌理工学院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江西服装学院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南昌工学院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江西工程学院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江西应用科技学院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南昌交通学院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南昌应用技术师范学院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南昌大学科学技术学院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南昌大学共青学院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江西师范大学科学技术学院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江西农业大学南昌商学院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江西财经大学现代经济管理学院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南昌航空大学科技学院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赣南师范大学科技学院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江西开放大学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454" w:hRule="atLeast"/>
          <w:jc w:val="center"/>
        </w:trPr>
        <w:tc>
          <w:tcPr>
            <w:tcW w:w="5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  计</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380</w:t>
            </w:r>
          </w:p>
        </w:tc>
      </w:tr>
    </w:tbl>
    <w:p>
      <w:pPr>
        <w:widowControl/>
        <w:jc w:val="left"/>
        <w:textAlignment w:val="center"/>
        <w:rPr>
          <w:rFonts w:ascii="宋体" w:hAnsi="宋体" w:eastAsia="宋体" w:cs="宋体"/>
          <w:color w:val="000000"/>
          <w:kern w:val="0"/>
          <w:sz w:val="18"/>
          <w:szCs w:val="18"/>
        </w:rPr>
        <w:sectPr>
          <w:headerReference r:id="rId3" w:type="default"/>
          <w:footerReference r:id="rId4" w:type="default"/>
          <w:footerReference r:id="rId5" w:type="even"/>
          <w:pgSz w:w="11906" w:h="16838"/>
          <w:pgMar w:top="2155" w:right="1435" w:bottom="1588" w:left="1435" w:header="851" w:footer="1588" w:gutter="0"/>
          <w:cols w:space="0" w:num="1"/>
          <w:docGrid w:type="lines" w:linePitch="312" w:charSpace="0"/>
        </w:sectPr>
      </w:pPr>
    </w:p>
    <w:p>
      <w:pPr>
        <w:spacing w:afterLines="50" w:line="525" w:lineRule="exact"/>
        <w:jc w:val="center"/>
        <w:rPr>
          <w:rFonts w:hint="eastAsia" w:ascii="楷体_GB2312" w:hAnsi="宋体" w:eastAsia="楷体_GB2312"/>
          <w:bCs/>
          <w:sz w:val="32"/>
          <w:szCs w:val="36"/>
        </w:rPr>
      </w:pPr>
      <w:r>
        <w:rPr>
          <w:rFonts w:hint="eastAsia" w:ascii="楷体_GB2312" w:hAnsi="宋体" w:eastAsia="楷体_GB2312"/>
          <w:bCs/>
          <w:sz w:val="32"/>
          <w:szCs w:val="36"/>
        </w:rPr>
        <w:t>高职高专系列</w:t>
      </w:r>
    </w:p>
    <w:tbl>
      <w:tblPr>
        <w:tblStyle w:val="7"/>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744"/>
        <w:gridCol w:w="139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54" w:type="dxa"/>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序号</w:t>
            </w:r>
          </w:p>
        </w:tc>
        <w:tc>
          <w:tcPr>
            <w:tcW w:w="3744" w:type="dxa"/>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学校名称</w:t>
            </w:r>
          </w:p>
        </w:tc>
        <w:tc>
          <w:tcPr>
            <w:tcW w:w="1396" w:type="dxa"/>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p>
        </w:tc>
        <w:tc>
          <w:tcPr>
            <w:tcW w:w="1417" w:type="dxa"/>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p>
        </w:tc>
        <w:tc>
          <w:tcPr>
            <w:tcW w:w="1418" w:type="dxa"/>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江西职业技术大学</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江西软件职业技术大学</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南昌职业大学</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景德镇艺术职业大学</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江西应用技术职业学院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江西交通职业技术学院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江西环境工程职业学院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江西财经职业学院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江西外语外贸职业学院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10</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江西现代职业技术学院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江西工业职业技术学院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江西机电职业技术学院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抚州职业技术学院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赣西科技职业学院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江西新能源科技职业学院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江西泰豪动漫职业学院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共青科技职业学院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九江理工职业学院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九江职业大学</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江西电力职业技术学院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江西科技职业学院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宜春幼儿师范高等专科学校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上饶幼儿师范高等专科学校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江西医学高等专科学校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江西陶瓷工艺美术职业技术学院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江西信息应用职业技术学院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江西应用工程职业学院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28</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江西工商职业技术学院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29</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吉安职业技术学院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江西洪州职业学院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赣州师范高等专科学校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赣南卫生健康职业学院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江西旅游商贸职业学院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江西司法警官职业学院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江西艺术职业学院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鹰潭职业技术学院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江西工业工程职业技术学院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38</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江西工业贸易职业技术学院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39</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江西生物科技职业学院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40</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江西建设职业技术学院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江西制造职业技术学院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江西工程职业学院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江西青年职业学院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江西农业工程职业学院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江西枫林涉外经贸职业学院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江西冶金职业技术学院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景德镇陶瓷职业技术学院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48</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江西水利职业学院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49</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江西师范高等专科学校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50</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南昌影视传播职业学院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抚州幼儿师范高等专科学校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赣州职业技术学院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南昌健康职业技术学院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和君职业学院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江西航空职业技术学院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58</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江西传媒职业学院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59</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萍乡卫生职业学院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60</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江西婺源茶业职业学院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61</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江西中医药高等专科学校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62</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吉安幼儿师范高等专科学校</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63</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上饶卫生健康职业学院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64</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江西樟树中医药职业学院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65</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赣东职业技术学院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66</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江西管理职业学院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67</w:t>
            </w:r>
          </w:p>
        </w:tc>
        <w:tc>
          <w:tcPr>
            <w:tcW w:w="3744"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江西卫生职业学院</w:t>
            </w:r>
          </w:p>
        </w:tc>
        <w:tc>
          <w:tcPr>
            <w:tcW w:w="1396"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8" w:type="dxa"/>
            <w:gridSpan w:val="2"/>
            <w:shd w:val="clear" w:color="auto" w:fill="auto"/>
            <w:noWrap/>
            <w:vAlign w:val="center"/>
          </w:tcPr>
          <w:p>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  计</w:t>
            </w:r>
          </w:p>
        </w:tc>
        <w:tc>
          <w:tcPr>
            <w:tcW w:w="4231" w:type="dxa"/>
            <w:gridSpan w:val="3"/>
            <w:shd w:val="clear" w:color="auto" w:fill="auto"/>
            <w:noWrap/>
            <w:vAlign w:val="center"/>
          </w:tcPr>
          <w:p>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380</w:t>
            </w:r>
          </w:p>
        </w:tc>
      </w:tr>
    </w:tbl>
    <w:p>
      <w:pPr>
        <w:jc w:val="left"/>
        <w:rPr>
          <w:rFonts w:ascii="方正小标宋简体" w:hAnsi="宋体" w:eastAsia="方正小标宋简体"/>
          <w:bCs/>
          <w:sz w:val="44"/>
          <w:szCs w:val="32"/>
        </w:rPr>
      </w:pPr>
      <w:r>
        <w:rPr>
          <w:rFonts w:hint="eastAsia" w:ascii="方正小标宋简体" w:hAnsi="宋体" w:eastAsia="方正小标宋简体"/>
          <w:bCs/>
          <w:sz w:val="44"/>
          <w:szCs w:val="32"/>
        </w:rPr>
        <w:br w:type="page"/>
      </w:r>
    </w:p>
    <w:p>
      <w:pPr>
        <w:spacing w:afterLines="50" w:line="525" w:lineRule="exact"/>
        <w:jc w:val="center"/>
        <w:rPr>
          <w:rFonts w:hint="eastAsia" w:ascii="楷体_GB2312" w:hAnsi="宋体" w:eastAsia="楷体_GB2312"/>
          <w:bCs/>
          <w:sz w:val="32"/>
          <w:szCs w:val="36"/>
        </w:rPr>
      </w:pPr>
      <w:r>
        <w:rPr>
          <w:rFonts w:hint="eastAsia" w:ascii="楷体_GB2312" w:hAnsi="宋体" w:eastAsia="楷体_GB2312"/>
          <w:bCs/>
          <w:sz w:val="32"/>
          <w:szCs w:val="36"/>
        </w:rPr>
        <w:t>中小学（幼儿园）系列</w:t>
      </w:r>
    </w:p>
    <w:tbl>
      <w:tblPr>
        <w:tblStyle w:val="7"/>
        <w:tblW w:w="8659" w:type="dxa"/>
        <w:jc w:val="center"/>
        <w:tblLayout w:type="fixed"/>
        <w:tblCellMar>
          <w:top w:w="0" w:type="dxa"/>
          <w:left w:w="108" w:type="dxa"/>
          <w:bottom w:w="0" w:type="dxa"/>
          <w:right w:w="108" w:type="dxa"/>
        </w:tblCellMar>
      </w:tblPr>
      <w:tblGrid>
        <w:gridCol w:w="2915"/>
        <w:gridCol w:w="2872"/>
        <w:gridCol w:w="2872"/>
      </w:tblGrid>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单位名称</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萍乡市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新余市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鹰潭市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赣州市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52</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吉安市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27</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28</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抚州市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r>
      <w:tr>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440</w:t>
            </w:r>
          </w:p>
        </w:tc>
      </w:tr>
    </w:tbl>
    <w:p>
      <w:pPr>
        <w:widowControl/>
        <w:jc w:val="left"/>
        <w:textAlignment w:val="center"/>
        <w:rPr>
          <w:rFonts w:ascii="宋体" w:hAnsi="宋体" w:eastAsia="宋体" w:cs="宋体"/>
          <w:color w:val="000000"/>
          <w:kern w:val="0"/>
          <w:sz w:val="18"/>
          <w:szCs w:val="18"/>
        </w:rPr>
      </w:pPr>
    </w:p>
    <w:p>
      <w:pPr>
        <w:widowControl/>
        <w:jc w:val="left"/>
        <w:textAlignment w:val="center"/>
        <w:rPr>
          <w:rFonts w:ascii="宋体" w:hAnsi="宋体" w:eastAsia="宋体" w:cs="宋体"/>
          <w:color w:val="000000"/>
          <w:kern w:val="0"/>
          <w:sz w:val="18"/>
          <w:szCs w:val="18"/>
        </w:rPr>
        <w:sectPr>
          <w:headerReference r:id="rId6" w:type="default"/>
          <w:footerReference r:id="rId8" w:type="default"/>
          <w:headerReference r:id="rId7" w:type="even"/>
          <w:footerReference r:id="rId9" w:type="even"/>
          <w:pgSz w:w="11906" w:h="16838"/>
          <w:pgMar w:top="2155" w:right="1435" w:bottom="1588" w:left="1435" w:header="851" w:footer="1588" w:gutter="0"/>
          <w:cols w:space="0" w:num="1"/>
          <w:docGrid w:type="lines" w:linePitch="312" w:charSpace="0"/>
        </w:sectPr>
      </w:pPr>
    </w:p>
    <w:p>
      <w:pPr>
        <w:spacing w:afterLines="50" w:line="585" w:lineRule="exact"/>
        <w:jc w:val="center"/>
        <w:rPr>
          <w:rFonts w:hint="eastAsia" w:ascii="楷体_GB2312" w:hAnsi="宋体" w:eastAsia="楷体_GB2312"/>
          <w:bCs/>
          <w:sz w:val="32"/>
          <w:szCs w:val="36"/>
        </w:rPr>
      </w:pPr>
      <w:r>
        <w:rPr>
          <w:rFonts w:hint="eastAsia" w:ascii="楷体_GB2312" w:hAnsi="宋体" w:eastAsia="楷体_GB2312"/>
          <w:bCs/>
          <w:sz w:val="32"/>
          <w:szCs w:val="36"/>
        </w:rPr>
        <w:t>省直相关单位及教育类学会</w:t>
      </w:r>
    </w:p>
    <w:tbl>
      <w:tblPr>
        <w:tblStyle w:val="7"/>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565"/>
        <w:gridCol w:w="2410"/>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单位名称</w:t>
            </w:r>
          </w:p>
        </w:tc>
        <w:tc>
          <w:tcPr>
            <w:tcW w:w="2565" w:type="dxa"/>
            <w:shd w:val="clear" w:color="auto" w:fill="auto"/>
            <w:vAlign w:val="center"/>
          </w:tcPr>
          <w:p>
            <w:pPr>
              <w:widowControl/>
              <w:spacing w:line="400" w:lineRule="exact"/>
              <w:jc w:val="center"/>
              <w:textAlignment w:val="center"/>
              <w:rPr>
                <w:rFonts w:hint="eastAsia" w:ascii="黑体" w:hAnsi="黑体" w:eastAsia="黑体" w:cs="宋体"/>
                <w:bCs/>
                <w:color w:val="000000"/>
                <w:kern w:val="0"/>
                <w:sz w:val="28"/>
                <w:szCs w:val="28"/>
                <w:lang w:eastAsia="zh-CN"/>
              </w:rPr>
            </w:pPr>
            <w:r>
              <w:rPr>
                <w:rFonts w:hint="eastAsia" w:ascii="黑体" w:hAnsi="黑体" w:eastAsia="黑体" w:cs="宋体"/>
                <w:bCs/>
                <w:color w:val="000000"/>
                <w:kern w:val="0"/>
                <w:sz w:val="28"/>
                <w:szCs w:val="28"/>
              </w:rPr>
              <w:t>重点课题</w:t>
            </w:r>
          </w:p>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（本科高校/高职高专/中小学）</w:t>
            </w:r>
          </w:p>
        </w:tc>
        <w:tc>
          <w:tcPr>
            <w:tcW w:w="2410" w:type="dxa"/>
            <w:shd w:val="clear" w:color="auto" w:fill="auto"/>
            <w:vAlign w:val="center"/>
          </w:tcPr>
          <w:p>
            <w:pPr>
              <w:widowControl/>
              <w:spacing w:line="400" w:lineRule="exact"/>
              <w:jc w:val="center"/>
              <w:textAlignment w:val="center"/>
              <w:rPr>
                <w:rFonts w:hint="eastAsia" w:ascii="黑体" w:hAnsi="黑体" w:eastAsia="黑体" w:cs="宋体"/>
                <w:bCs/>
                <w:color w:val="000000"/>
                <w:kern w:val="0"/>
                <w:sz w:val="28"/>
                <w:szCs w:val="28"/>
                <w:lang w:eastAsia="zh-CN"/>
              </w:rPr>
            </w:pPr>
            <w:r>
              <w:rPr>
                <w:rFonts w:hint="eastAsia" w:ascii="黑体" w:hAnsi="黑体" w:eastAsia="黑体" w:cs="宋体"/>
                <w:bCs/>
                <w:color w:val="000000"/>
                <w:kern w:val="0"/>
                <w:sz w:val="28"/>
                <w:szCs w:val="28"/>
              </w:rPr>
              <w:t>一般课题</w:t>
            </w:r>
          </w:p>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（本科高校/高职高专/中小学）</w:t>
            </w:r>
          </w:p>
        </w:tc>
        <w:tc>
          <w:tcPr>
            <w:tcW w:w="2347" w:type="dxa"/>
            <w:shd w:val="clear" w:color="auto" w:fill="auto"/>
            <w:vAlign w:val="center"/>
          </w:tcPr>
          <w:p>
            <w:pPr>
              <w:widowControl/>
              <w:spacing w:line="400" w:lineRule="exact"/>
              <w:jc w:val="center"/>
              <w:textAlignment w:val="center"/>
              <w:rPr>
                <w:rFonts w:hint="eastAsia" w:ascii="黑体" w:hAnsi="黑体" w:eastAsia="黑体" w:cs="宋体"/>
                <w:bCs/>
                <w:color w:val="000000"/>
                <w:kern w:val="0"/>
                <w:sz w:val="28"/>
                <w:szCs w:val="28"/>
                <w:lang w:eastAsia="zh-CN"/>
              </w:rPr>
            </w:pPr>
            <w:r>
              <w:rPr>
                <w:rFonts w:hint="eastAsia" w:ascii="黑体" w:hAnsi="黑体" w:eastAsia="黑体" w:cs="宋体"/>
                <w:bCs/>
                <w:color w:val="000000"/>
                <w:kern w:val="0"/>
                <w:sz w:val="28"/>
                <w:szCs w:val="28"/>
              </w:rPr>
              <w:t>青年课题</w:t>
            </w:r>
          </w:p>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（本科高校/高职高专）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省委宣传部</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省委编办</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省发改委</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省科技厅</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省工信厅</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省公安厅</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省司法厅</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省财政厅</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省人社厅</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省卫健委</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省体育局</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团省委</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省教育评估监测研究院</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省教研室</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江西省教育学会</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江西省高等教育学会</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江西省职业教育学会</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江西省职业教育发展</w:t>
            </w:r>
          </w:p>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研究中心</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江西省机关事务管理局</w:t>
            </w:r>
          </w:p>
        </w:tc>
        <w:tc>
          <w:tcPr>
            <w:tcW w:w="2565"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合计</w:t>
            </w:r>
          </w:p>
        </w:tc>
        <w:tc>
          <w:tcPr>
            <w:tcW w:w="7322" w:type="dxa"/>
            <w:gridSpan w:val="3"/>
            <w:shd w:val="clear" w:color="auto" w:fill="auto"/>
            <w:vAlign w:val="center"/>
          </w:tcPr>
          <w:p>
            <w:pPr>
              <w:widowControl/>
              <w:spacing w:line="400" w:lineRule="exact"/>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kern w:val="0"/>
                <w:sz w:val="28"/>
                <w:szCs w:val="28"/>
                <w:lang w:val="en-US" w:eastAsia="zh-CN"/>
              </w:rPr>
              <w:t>95</w:t>
            </w:r>
          </w:p>
        </w:tc>
      </w:tr>
    </w:tbl>
    <w:p>
      <w:pPr>
        <w:jc w:val="left"/>
        <w:rPr>
          <w:rFonts w:hint="eastAsia" w:ascii="仿宋_GB2312" w:hAnsi="宋体" w:eastAsia="仿宋_GB2312" w:cs="宋体"/>
          <w:bCs w:val="0"/>
          <w:color w:val="000000"/>
          <w:kern w:val="0"/>
          <w:sz w:val="24"/>
          <w:szCs w:val="24"/>
          <w:lang w:val="en-US" w:eastAsia="zh-CN"/>
        </w:rPr>
      </w:pPr>
      <w:r>
        <w:rPr>
          <w:rFonts w:hint="eastAsia" w:ascii="仿宋_GB2312" w:hAnsi="宋体" w:eastAsia="仿宋_GB2312" w:cs="宋体"/>
          <w:bCs w:val="0"/>
          <w:color w:val="000000"/>
          <w:kern w:val="0"/>
          <w:sz w:val="24"/>
          <w:szCs w:val="24"/>
          <w:lang w:eastAsia="zh-CN"/>
        </w:rPr>
        <w:t>备注：</w:t>
      </w:r>
      <w:r>
        <w:rPr>
          <w:rFonts w:hint="eastAsia" w:ascii="仿宋_GB2312" w:hAnsi="宋体" w:eastAsia="仿宋_GB2312" w:cs="宋体"/>
          <w:bCs w:val="0"/>
          <w:color w:val="000000"/>
          <w:kern w:val="0"/>
          <w:sz w:val="24"/>
          <w:szCs w:val="24"/>
          <w:lang w:val="en-US" w:eastAsia="zh-CN"/>
        </w:rPr>
        <w:t>1.重点课题、一般课题在本科高校、高职高专、中小学3个系列三选一；</w:t>
      </w:r>
    </w:p>
    <w:p>
      <w:pPr>
        <w:jc w:val="left"/>
        <w:rPr>
          <w:rFonts w:ascii="方正小标宋简体" w:hAnsi="宋体" w:eastAsia="方正小标宋简体"/>
          <w:bCs/>
          <w:sz w:val="28"/>
          <w:szCs w:val="28"/>
        </w:rPr>
      </w:pPr>
      <w:r>
        <w:rPr>
          <w:rFonts w:hint="eastAsia" w:ascii="仿宋_GB2312" w:hAnsi="宋体" w:eastAsia="仿宋_GB2312" w:cs="宋体"/>
          <w:bCs w:val="0"/>
          <w:color w:val="000000"/>
          <w:kern w:val="0"/>
          <w:sz w:val="24"/>
          <w:szCs w:val="24"/>
          <w:lang w:val="en-US" w:eastAsia="zh-CN"/>
        </w:rPr>
        <w:t xml:space="preserve">      2.青年课题在本科高校、高职高专2个系列二选一。</w:t>
      </w:r>
      <w:r>
        <w:rPr>
          <w:rFonts w:hint="eastAsia" w:ascii="方正小标宋简体" w:hAnsi="宋体" w:eastAsia="方正小标宋简体"/>
          <w:bCs/>
          <w:sz w:val="28"/>
          <w:szCs w:val="28"/>
        </w:rPr>
        <w:br w:type="page"/>
      </w:r>
    </w:p>
    <w:p>
      <w:pPr>
        <w:spacing w:line="585"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line="585" w:lineRule="exact"/>
        <w:jc w:val="center"/>
        <w:rPr>
          <w:rFonts w:ascii="方正小标宋简体" w:hAnsi="黑体" w:eastAsia="方正小标宋简体"/>
          <w:sz w:val="44"/>
          <w:szCs w:val="44"/>
        </w:rPr>
      </w:pPr>
    </w:p>
    <w:p>
      <w:pPr>
        <w:spacing w:line="585" w:lineRule="exact"/>
        <w:jc w:val="center"/>
        <w:rPr>
          <w:rFonts w:ascii="方正小标宋简体" w:hAnsi="黑体" w:eastAsia="方正小标宋简体"/>
          <w:sz w:val="44"/>
          <w:szCs w:val="44"/>
        </w:rPr>
      </w:pPr>
      <w:bookmarkStart w:id="2" w:name="_GoBack"/>
      <w:r>
        <w:rPr>
          <w:rFonts w:hint="eastAsia" w:ascii="方正小标宋简体" w:hAnsi="黑体" w:eastAsia="方正小标宋简体"/>
          <w:sz w:val="44"/>
          <w:szCs w:val="44"/>
        </w:rPr>
        <w:t>2025年省教科规划课题指南</w:t>
      </w:r>
    </w:p>
    <w:bookmarkEnd w:id="2"/>
    <w:p>
      <w:pPr>
        <w:pBdr>
          <w:top w:val="none" w:color="auto" w:sz="0" w:space="1"/>
          <w:left w:val="none" w:color="auto" w:sz="0" w:space="4"/>
          <w:bottom w:val="none" w:color="auto" w:sz="0" w:space="1"/>
          <w:right w:val="none" w:color="auto" w:sz="0" w:space="4"/>
        </w:pBdr>
        <w:spacing w:line="585" w:lineRule="exact"/>
        <w:ind w:firstLine="640" w:firstLineChars="200"/>
        <w:jc w:val="center"/>
        <w:outlineLvl w:val="0"/>
        <w:rPr>
          <w:rFonts w:ascii="黑体" w:hAnsi="黑体" w:eastAsia="黑体"/>
          <w:color w:val="000000"/>
          <w:sz w:val="32"/>
          <w:szCs w:val="32"/>
        </w:rPr>
      </w:pP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sz w:val="32"/>
          <w:szCs w:val="32"/>
        </w:rPr>
      </w:pPr>
      <w:r>
        <w:rPr>
          <w:rFonts w:hint="eastAsia" w:ascii="黑体" w:hAnsi="黑体" w:eastAsia="黑体"/>
          <w:color w:val="000000"/>
          <w:sz w:val="32"/>
          <w:szCs w:val="32"/>
        </w:rPr>
        <w:t>教育强国、教育强省建设</w:t>
      </w:r>
    </w:p>
    <w:p>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宋体"/>
          <w:kern w:val="0"/>
          <w:sz w:val="32"/>
          <w:szCs w:val="32"/>
        </w:rPr>
        <w:t>习近平总书记关于教育的重要论述体系化研究与学理化阐释</w:t>
      </w:r>
    </w:p>
    <w:p>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宋体"/>
          <w:kern w:val="0"/>
          <w:sz w:val="32"/>
          <w:szCs w:val="32"/>
        </w:rPr>
        <w:t>教育强国建设的江西实践研究</w:t>
      </w:r>
    </w:p>
    <w:p>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教育、科技、人才一体推进教育强省建设研究</w:t>
      </w:r>
    </w:p>
    <w:p>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“三大属性”引领教育体系变革研究</w:t>
      </w:r>
    </w:p>
    <w:p>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加快建设具有江西特色的高质量教育体系路径研究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落实立德树人根本任务</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bookmarkStart w:id="0" w:name="_Hlk177856208"/>
      <w:r>
        <w:rPr>
          <w:rFonts w:hint="eastAsia" w:ascii="仿宋_GB2312" w:hAnsi="仿宋_GB2312" w:eastAsia="仿宋_GB2312" w:cs="仿宋_GB2312"/>
          <w:color w:val="000000"/>
          <w:sz w:val="32"/>
          <w:szCs w:val="32"/>
        </w:rPr>
        <w:t>新时代立德树人工程实施研究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井冈山精神、苏区精神、长征精神等中国共产党人精神谱系教育研究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“四史”教育融入学校课程思政研究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大中小学思政课一体化改革创新研究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江西“大思政课”综合改革试验区建设研究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江西红色文化育人研究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“三全育人”新格局构建研究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“五育</w:t>
      </w:r>
      <w:r>
        <w:rPr>
          <w:rFonts w:hint="eastAsia" w:ascii="楷体_GB2312" w:hAnsi="黑体" w:eastAsia="楷体_GB2312" w:cs="华文楷体"/>
          <w:bCs/>
          <w:color w:val="000000"/>
          <w:sz w:val="32"/>
          <w:szCs w:val="32"/>
        </w:rPr>
        <w:t>并举</w:t>
      </w:r>
      <w:r>
        <w:rPr>
          <w:rFonts w:hint="eastAsia" w:ascii="仿宋_GB2312" w:hAnsi="仿宋_GB2312" w:eastAsia="仿宋_GB2312" w:cs="仿宋_GB2312"/>
          <w:color w:val="000000"/>
          <w:sz w:val="32"/>
          <w:szCs w:val="32"/>
        </w:rPr>
        <w:t>”促进学生全面发展研究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学生体质强健计划实施效果与优化研究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学生心理健康促进行动实施效果与优化研究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课程改革与高质量教材研究</w:t>
      </w:r>
    </w:p>
    <w:p>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青少年国防教育实施路径研究</w:t>
      </w:r>
    </w:p>
    <w:bookmarkEnd w:id="0"/>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办强办优基础教育</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人口变化背景下江西基本公共教育服务供给研究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基础教育资源配置研究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学前教育普及普惠发展研究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幼儿园保育教育质量研究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义务教育优质均衡发展和城乡一体化研究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学龄人口变动背景下“小班化”研究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普通高中优质特色发展研究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普通高中拔尖创新人才培养研究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县域普通高中振兴行动研究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乡村学校发展及保障机制研究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中小学生科学素养培育研究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校家社协同育人模式研究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专门教育保障机制改革</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特殊教育优质融合发展研究</w:t>
      </w:r>
    </w:p>
    <w:p>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“双减”政策实施成效研究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建设职业教育创新发展高地</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部省共建职业教育产教融合示范区建设研究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市域产教联合体、行业产教融合共同体建设研究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江西省职业教育资源布局与区域产业协调发展研究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高等职业教育资源下沉县域的运行机制研究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产教融合、校企合作模式机制研究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职普融通体制机制模式研究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中等职业学校与高等职业学校衔接培养研究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“职教高考”制度改革研究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资源优化整合背景下省属职业学校高质量发展路径研究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“新双高”背景下江西省高水平职业学校、高水平专业建设研究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职教本科发展路径研究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职业教育“五金”（专业、课程、教材、教师、实习实训）建设研究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数字化赋能职业教育转型发展研究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职业教育助力乡村振兴研究</w:t>
      </w:r>
    </w:p>
    <w:p>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“职教出海”研究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深入推进高等教育内涵建设</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高等教育分类管理改革研究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高等教育布局与学科专业调整研究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高等教育服务支撑“1269”行动计划、未来产业研究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江西高等教育优质资源供给与人才集聚效应研究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深化创新创业教育改革研究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江西省属高校特色发展的省际比较研究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江西高等教育产教融合模式创新与实践研究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江西专业学位研究生培养质量监测研究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高校哲学社会科学咨政服务能力提升研究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高校科研竞争力提升机制研究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高校内部治理体系现代化研究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加快建设“双一流”高校的对策研究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“一流本科教育”提升工程研究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高等教育拔尖创新人才培养模式研究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学科交叉融合的保障机制研究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高校毕业生高质量就业服务体系建设研究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高等教育赋能新质生产力的路径研究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有组织科研的保障机制研究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高水平科研创新团队建设路径研究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高校科技成果转化机制创新和效能提升研究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江西高校技术经理人队伍建设研究</w:t>
      </w:r>
    </w:p>
    <w:p>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大学科技园建设与发展研究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实施数字化战略</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江西教育数字化发展研究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江西智慧教育生态系统构建研究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数智时代教育教学模式变革研究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数智时代学校管理创新研究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数智时代师生数字素养提升研究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数智时代教学评价改革研究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数智时代教育治理模式研究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教育数据安全防护能力提升研究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城乡一体的学习型社会建设研究</w:t>
      </w:r>
    </w:p>
    <w:p>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全民终身学习服务体系建设研究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培养造就新时代高水平教师队伍</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以教育家精神涵育教书育人“大先生”的实践路径研究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新时代师德师风建设的长效机制研究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深化教师考核评价制度改革研究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教师待遇保障机制研究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中小学教师“县管校聘”管理改革研究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基础教育教师专业素质能力提升研究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职业教育“双师型”队伍建设研究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高校教师发展支持服务体系建设研究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研究生导师队伍建设研究</w:t>
      </w:r>
    </w:p>
    <w:p>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新时代</w:t>
      </w:r>
      <w:r>
        <w:rPr>
          <w:rFonts w:hint="eastAsia" w:ascii="仿宋_GB2312" w:hAnsi="仿宋" w:eastAsia="仿宋_GB2312" w:cs="Times New Roman"/>
          <w:kern w:val="0"/>
          <w:sz w:val="32"/>
          <w:szCs w:val="32"/>
        </w:rPr>
        <w:t>辅导员专业发展研究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深化教育综合改革</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教育治理体系和治理能力现代化研究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学校依法治教研究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学校教育评价改革研究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江西区域教育办学水平评价研究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教育督导体制机制改革创新研究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教育投入机制优化研究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教育国际化发展与江西对策研究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“留学江西”行动研究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江西与粤港澳大湾区教育合作机制研究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国际产学研用合作研究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引导规范民办教育健康发展研究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民办学校党建工作研究</w:t>
      </w:r>
    </w:p>
    <w:p>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校外培训机构依法治理研究</w:t>
      </w:r>
    </w:p>
    <w:p>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提升教育领域本质安全水平</w:t>
      </w:r>
    </w:p>
    <w:p>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教育领域意识形态安全研究</w:t>
      </w:r>
    </w:p>
    <w:p>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铸牢学生中华民族共同体意识教育研究</w:t>
      </w:r>
    </w:p>
    <w:p>
      <w:pPr>
        <w:numPr>
          <w:ilvl w:val="0"/>
          <w:numId w:val="9"/>
        </w:numP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校园本质安全提升工程研究</w:t>
      </w:r>
    </w:p>
    <w:p>
      <w:pPr>
        <w:numPr>
          <w:ilvl w:val="0"/>
          <w:numId w:val="9"/>
        </w:numP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校园欺凌预警及干预机制研究</w:t>
      </w:r>
    </w:p>
    <w:p>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江西教育系统廉政风险防控机制建设研究</w:t>
      </w:r>
    </w:p>
    <w:p>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教育领域整治形式主义为基层减负有效实施研究</w:t>
      </w:r>
    </w:p>
    <w:p>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高校纪检监察工作规范化法治化正规化建设研究</w:t>
      </w:r>
    </w:p>
    <w:p>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深化整治基础教育领域不正之风和腐败问题研究</w:t>
      </w:r>
    </w:p>
    <w:p>
      <w:pPr>
        <w:ind w:firstLine="64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br w:type="page"/>
      </w:r>
    </w:p>
    <w:p>
      <w:pPr>
        <w:rPr>
          <w:rFonts w:ascii="黑体" w:hAnsi="黑体" w:eastAsia="黑体" w:cs="Times New Roman"/>
          <w:sz w:val="28"/>
          <w:szCs w:val="20"/>
        </w:rPr>
      </w:pPr>
      <w:r>
        <w:rPr>
          <w:rFonts w:hint="eastAsia" w:ascii="黑体" w:hAnsi="黑体" w:eastAsia="黑体" w:cs="Times New Roman"/>
          <w:sz w:val="32"/>
          <w:szCs w:val="28"/>
        </w:rPr>
        <w:t xml:space="preserve">附件3         </w:t>
      </w:r>
      <w:r>
        <w:rPr>
          <w:rFonts w:hint="eastAsia" w:ascii="黑体" w:hAnsi="黑体" w:eastAsia="黑体" w:cs="Times New Roman"/>
          <w:sz w:val="28"/>
          <w:szCs w:val="20"/>
        </w:rPr>
        <w:t xml:space="preserve">                            </w:t>
      </w:r>
      <w:r>
        <w:rPr>
          <w:rFonts w:hint="eastAsia" w:ascii="黑体" w:hAnsi="黑体" w:eastAsia="黑体" w:cs="Times New Roman"/>
          <w:sz w:val="32"/>
          <w:szCs w:val="28"/>
        </w:rPr>
        <w:t xml:space="preserve">    编号：</w:t>
      </w:r>
    </w:p>
    <w:p>
      <w:pPr>
        <w:spacing w:line="500" w:lineRule="exact"/>
        <w:jc w:val="center"/>
        <w:rPr>
          <w:rFonts w:ascii="黑体" w:hAnsi="Courier New" w:eastAsia="黑体" w:cs="Times New Roman"/>
          <w:b/>
          <w:bCs/>
          <w:spacing w:val="60"/>
          <w:sz w:val="52"/>
          <w:szCs w:val="28"/>
        </w:rPr>
      </w:pPr>
    </w:p>
    <w:p>
      <w:pPr>
        <w:jc w:val="center"/>
        <w:rPr>
          <w:rFonts w:ascii="方正小标宋简体" w:hAnsi="Courier New" w:eastAsia="方正小标宋简体" w:cs="Times New Roman"/>
          <w:bCs/>
          <w:spacing w:val="60"/>
          <w:sz w:val="52"/>
          <w:szCs w:val="28"/>
        </w:rPr>
      </w:pPr>
      <w:r>
        <w:rPr>
          <w:rFonts w:hint="eastAsia" w:ascii="方正小标宋简体" w:hAnsi="Courier New" w:eastAsia="方正小标宋简体" w:cs="Times New Roman"/>
          <w:bCs/>
          <w:spacing w:val="60"/>
          <w:sz w:val="52"/>
          <w:szCs w:val="28"/>
        </w:rPr>
        <w:t>江西省教育科学规划课题</w:t>
      </w:r>
    </w:p>
    <w:p>
      <w:pPr>
        <w:spacing w:line="500" w:lineRule="exact"/>
        <w:jc w:val="center"/>
      </w:pPr>
      <w:r>
        <w:rPr>
          <w:rFonts w:hint="eastAsia" w:ascii="楷体_GB2312" w:hAnsi="楷体" w:eastAsia="楷体_GB2312" w:cs="Times New Roman"/>
          <w:bCs/>
          <w:spacing w:val="60"/>
          <w:sz w:val="32"/>
          <w:szCs w:val="32"/>
        </w:rPr>
        <w:t>（</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 xml:space="preserve">本科高校 </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 xml:space="preserve">高职高专 </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中小学系列）</w:t>
      </w:r>
    </w:p>
    <w:p>
      <w:pPr>
        <w:jc w:val="center"/>
        <w:rPr>
          <w:rFonts w:ascii="隶书" w:hAnsi="Courier New" w:eastAsia="隶书" w:cs="Times New Roman"/>
          <w:bCs/>
          <w:sz w:val="96"/>
          <w:szCs w:val="96"/>
        </w:rPr>
      </w:pPr>
      <w:r>
        <w:rPr>
          <w:rFonts w:hint="eastAsia" w:ascii="隶书" w:hAnsi="Courier New" w:eastAsia="隶书" w:cs="Times New Roman"/>
          <w:bCs/>
          <w:sz w:val="96"/>
          <w:szCs w:val="96"/>
        </w:rPr>
        <w:t>申　报　书</w:t>
      </w:r>
    </w:p>
    <w:tbl>
      <w:tblPr>
        <w:tblStyle w:val="7"/>
        <w:tblW w:w="9091" w:type="dxa"/>
        <w:jc w:val="center"/>
        <w:tblLayout w:type="fixed"/>
        <w:tblCellMar>
          <w:top w:w="0" w:type="dxa"/>
          <w:left w:w="108" w:type="dxa"/>
          <w:bottom w:w="0" w:type="dxa"/>
          <w:right w:w="108" w:type="dxa"/>
        </w:tblCellMar>
      </w:tblPr>
      <w:tblGrid>
        <w:gridCol w:w="2269"/>
        <w:gridCol w:w="113"/>
        <w:gridCol w:w="6709"/>
      </w:tblGrid>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学科分类</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bottom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申报类别</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bottom w:val="single" w:color="auto" w:sz="4" w:space="0"/>
            </w:tcBorders>
            <w:vAlign w:val="center"/>
          </w:tcPr>
          <w:p>
            <w:pPr>
              <w:adjustRightInd w:val="0"/>
              <w:snapToGrid w:val="0"/>
              <w:jc w:val="left"/>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课题名称</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申报人</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pacing w:val="20"/>
                <w:sz w:val="32"/>
                <w:szCs w:val="32"/>
              </w:rPr>
            </w:pPr>
            <w:r>
              <w:rPr>
                <w:rFonts w:hint="eastAsia" w:ascii="黑体" w:hAnsi="黑体" w:eastAsia="黑体" w:cs="Times New Roman"/>
                <w:bCs/>
                <w:spacing w:val="20"/>
                <w:sz w:val="32"/>
                <w:szCs w:val="32"/>
              </w:rPr>
              <w:t>申报人单位</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通讯地址</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电话（手机）</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电子邮箱</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tcBorders>
            <w:vAlign w:val="center"/>
          </w:tcPr>
          <w:p>
            <w:pPr>
              <w:adjustRightInd w:val="0"/>
              <w:snapToGrid w:val="0"/>
              <w:jc w:val="center"/>
              <w:rPr>
                <w:rFonts w:ascii="黑体" w:hAnsi="黑体" w:eastAsia="黑体" w:cs="Times New Roman"/>
                <w:sz w:val="32"/>
                <w:szCs w:val="32"/>
              </w:rPr>
            </w:pP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申报时间</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r>
              <w:rPr>
                <w:rFonts w:hint="eastAsia" w:ascii="黑体" w:hAnsi="黑体" w:eastAsia="黑体" w:cs="Times New Roman"/>
                <w:sz w:val="32"/>
                <w:szCs w:val="32"/>
              </w:rPr>
              <w:t>年   月   日</w:t>
            </w:r>
          </w:p>
        </w:tc>
      </w:tr>
      <w:tr>
        <w:tblPrEx>
          <w:tblCellMar>
            <w:top w:w="0" w:type="dxa"/>
            <w:left w:w="108" w:type="dxa"/>
            <w:bottom w:w="0" w:type="dxa"/>
            <w:right w:w="108" w:type="dxa"/>
          </w:tblCellMar>
        </w:tblPrEx>
        <w:trPr>
          <w:trHeight w:val="397" w:hRule="atLeast"/>
          <w:jc w:val="center"/>
        </w:trPr>
        <w:tc>
          <w:tcPr>
            <w:tcW w:w="2269" w:type="dxa"/>
            <w:vAlign w:val="center"/>
          </w:tcPr>
          <w:p>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计划完成时间</w:t>
            </w:r>
          </w:p>
        </w:tc>
        <w:tc>
          <w:tcPr>
            <w:tcW w:w="113" w:type="dxa"/>
            <w:tcMar>
              <w:left w:w="0" w:type="dxa"/>
              <w:right w:w="0" w:type="dxa"/>
            </w:tcMar>
            <w:vAlign w:val="center"/>
          </w:tcPr>
          <w:p>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pPr>
              <w:adjustRightInd w:val="0"/>
              <w:snapToGrid w:val="0"/>
              <w:jc w:val="center"/>
              <w:rPr>
                <w:rFonts w:ascii="黑体" w:hAnsi="黑体" w:eastAsia="黑体" w:cs="Times New Roman"/>
                <w:sz w:val="32"/>
                <w:szCs w:val="32"/>
              </w:rPr>
            </w:pPr>
            <w:r>
              <w:rPr>
                <w:rFonts w:hint="eastAsia" w:ascii="黑体" w:hAnsi="黑体" w:eastAsia="黑体" w:cs="Times New Roman"/>
                <w:sz w:val="32"/>
                <w:szCs w:val="32"/>
              </w:rPr>
              <w:t>年     月</w:t>
            </w:r>
          </w:p>
        </w:tc>
      </w:tr>
    </w:tbl>
    <w:p>
      <w:pPr>
        <w:rPr>
          <w:rFonts w:ascii="宋体" w:hAnsi="Courier New" w:eastAsia="宋体" w:cs="Times New Roman"/>
          <w:szCs w:val="20"/>
        </w:rPr>
      </w:pPr>
      <w:bookmarkStart w:id="1" w:name="_Hlk52266855"/>
    </w:p>
    <w:p>
      <w:pPr>
        <w:spacing w:line="160" w:lineRule="exact"/>
        <w:rPr>
          <w:rFonts w:ascii="宋体" w:hAnsi="Courier New" w:eastAsia="宋体" w:cs="Times New Roman"/>
          <w:szCs w:val="20"/>
        </w:rPr>
      </w:pPr>
    </w:p>
    <w:p>
      <w:pPr>
        <w:jc w:val="center"/>
        <w:rPr>
          <w:rFonts w:ascii="仿宋_GB2312" w:hAnsi="Courier New" w:eastAsia="仿宋_GB2312" w:cs="Times New Roman"/>
          <w:b/>
          <w:sz w:val="36"/>
          <w:szCs w:val="21"/>
        </w:rPr>
      </w:pPr>
      <w:r>
        <w:rPr>
          <w:rFonts w:hint="eastAsia" w:ascii="仿宋_GB2312" w:hAnsi="Courier New" w:eastAsia="仿宋_GB2312" w:cs="Times New Roman"/>
          <w:b/>
          <w:sz w:val="36"/>
          <w:szCs w:val="21"/>
        </w:rPr>
        <w:t>江西省教育科学规划领导小组办公室</w:t>
      </w:r>
    </w:p>
    <w:p>
      <w:pPr>
        <w:jc w:val="center"/>
        <w:rPr>
          <w:rFonts w:ascii="仿宋_GB2312" w:hAnsi="Courier New" w:eastAsia="仿宋_GB2312" w:cs="Times New Roman"/>
          <w:b/>
          <w:sz w:val="36"/>
          <w:szCs w:val="21"/>
        </w:rPr>
      </w:pPr>
      <w:r>
        <w:rPr>
          <w:rFonts w:hint="eastAsia" w:ascii="仿宋_GB2312" w:hAnsi="Courier New" w:eastAsia="仿宋_GB2312" w:cs="Times New Roman"/>
          <w:b/>
          <w:sz w:val="36"/>
          <w:szCs w:val="21"/>
        </w:rPr>
        <w:t>2</w:t>
      </w:r>
      <w:r>
        <w:rPr>
          <w:rFonts w:ascii="仿宋_GB2312" w:hAnsi="Courier New" w:eastAsia="仿宋_GB2312" w:cs="Times New Roman"/>
          <w:b/>
          <w:sz w:val="36"/>
          <w:szCs w:val="21"/>
        </w:rPr>
        <w:t>02</w:t>
      </w:r>
      <w:r>
        <w:rPr>
          <w:rFonts w:hint="eastAsia" w:ascii="仿宋_GB2312" w:hAnsi="Courier New" w:eastAsia="仿宋_GB2312" w:cs="Times New Roman"/>
          <w:b/>
          <w:sz w:val="36"/>
          <w:szCs w:val="21"/>
        </w:rPr>
        <w:t>5年4月</w:t>
      </w:r>
    </w:p>
    <w:p>
      <w:pPr>
        <w:jc w:val="center"/>
        <w:rPr>
          <w:rFonts w:ascii="仿宋_GB2312" w:hAnsi="Courier New" w:eastAsia="仿宋_GB2312" w:cs="Times New Roman"/>
          <w:b/>
          <w:sz w:val="36"/>
          <w:szCs w:val="21"/>
        </w:rPr>
        <w:sectPr>
          <w:headerReference r:id="rId10" w:type="default"/>
          <w:footerReference r:id="rId12" w:type="default"/>
          <w:headerReference r:id="rId11" w:type="even"/>
          <w:footerReference r:id="rId13" w:type="even"/>
          <w:pgSz w:w="11906" w:h="16838"/>
          <w:pgMar w:top="2155" w:right="1435" w:bottom="1588" w:left="1435" w:header="851" w:footer="1588" w:gutter="0"/>
          <w:cols w:space="720" w:num="1"/>
          <w:docGrid w:type="lines" w:linePitch="312" w:charSpace="0"/>
        </w:sectPr>
      </w:pPr>
    </w:p>
    <w:bookmarkEnd w:id="1"/>
    <w:p>
      <w:pPr>
        <w:adjustRightInd w:val="0"/>
        <w:snapToGrid w:val="0"/>
        <w:spacing w:line="585" w:lineRule="exact"/>
        <w:jc w:val="center"/>
        <w:rPr>
          <w:rFonts w:ascii="方正小标宋简体" w:hAnsi="黑体" w:eastAsia="方正小标宋简体" w:cs="Times New Roman"/>
          <w:sz w:val="44"/>
          <w:szCs w:val="20"/>
        </w:rPr>
      </w:pPr>
      <w:r>
        <w:rPr>
          <w:rFonts w:hint="eastAsia" w:ascii="方正小标宋简体" w:hAnsi="黑体" w:eastAsia="方正小标宋简体" w:cs="Times New Roman"/>
          <w:sz w:val="44"/>
          <w:szCs w:val="20"/>
        </w:rPr>
        <w:t>承 诺 书</w:t>
      </w:r>
    </w:p>
    <w:p>
      <w:pPr>
        <w:adjustRightInd w:val="0"/>
        <w:snapToGrid w:val="0"/>
        <w:spacing w:line="585" w:lineRule="exact"/>
        <w:jc w:val="center"/>
        <w:rPr>
          <w:rFonts w:ascii="方正小标宋简体" w:hAnsi="黑体" w:eastAsia="方正小标宋简体" w:cs="Times New Roman"/>
          <w:sz w:val="44"/>
          <w:szCs w:val="20"/>
        </w:rPr>
      </w:pPr>
    </w:p>
    <w:p>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本人自愿申报江西省教育科学规划课题，认可所填写的《江西省教育科学规划课题·申报书》（以下简称《申报书》）为有约束力的协议，并承诺对所填写的《申报书》所涉及各项内容的真实性负责，保证没有知识产权争议，同意江西省教育科学规划领导小组办公室有权使用《申报书》所有数据和资料。</w:t>
      </w:r>
    </w:p>
    <w:p>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2.课题申报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3.研究成果发表时须标明“江西省教育科学××规划××年度××××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4.作为课题研究者，本人完全了解江西省教育科学规划领导小组办公室的有关管理规定及结题鉴定细则，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8"/>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pPr>
              <w:adjustRightInd w:val="0"/>
              <w:snapToGrid w:val="0"/>
              <w:spacing w:line="312" w:lineRule="auto"/>
              <w:jc w:val="center"/>
              <w:rPr>
                <w:rFonts w:ascii="仿宋_GB2312" w:hAnsi="仿宋" w:eastAsia="仿宋_GB2312" w:cs="Times New Roman"/>
                <w:kern w:val="0"/>
                <w:sz w:val="32"/>
                <w:szCs w:val="32"/>
              </w:rPr>
            </w:pPr>
          </w:p>
          <w:p>
            <w:pPr>
              <w:adjustRightInd w:val="0"/>
              <w:snapToGrid w:val="0"/>
              <w:spacing w:line="312" w:lineRule="auto"/>
              <w:jc w:val="center"/>
              <w:rPr>
                <w:rFonts w:ascii="仿宋_GB2312" w:hAnsi="仿宋" w:eastAsia="仿宋_GB2312" w:cs="Times New Roman"/>
                <w:kern w:val="0"/>
                <w:sz w:val="32"/>
                <w:szCs w:val="32"/>
              </w:rPr>
            </w:pPr>
          </w:p>
          <w:p>
            <w:pPr>
              <w:adjustRightInd w:val="0"/>
              <w:snapToGrid w:val="0"/>
              <w:spacing w:line="312" w:lineRule="auto"/>
              <w:jc w:val="center"/>
              <w:rPr>
                <w:rFonts w:ascii="仿宋_GB2312" w:hAnsi="仿宋" w:eastAsia="仿宋_GB2312" w:cs="Times New Roman"/>
                <w:kern w:val="0"/>
                <w:sz w:val="32"/>
                <w:szCs w:val="32"/>
              </w:rPr>
            </w:pPr>
          </w:p>
          <w:p>
            <w:pPr>
              <w:adjustRightInd w:val="0"/>
              <w:snapToGrid w:val="0"/>
              <w:spacing w:line="312" w:lineRule="auto"/>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申报人（签字）：</w:t>
            </w:r>
          </w:p>
        </w:tc>
        <w:tc>
          <w:tcPr>
            <w:tcW w:w="4607" w:type="dxa"/>
            <w:tcBorders>
              <w:bottom w:val="single" w:color="auto" w:sz="4" w:space="0"/>
            </w:tcBorders>
            <w:vAlign w:val="bottom"/>
          </w:tcPr>
          <w:p>
            <w:pPr>
              <w:adjustRightInd w:val="0"/>
              <w:snapToGrid w:val="0"/>
              <w:spacing w:line="312" w:lineRule="auto"/>
              <w:jc w:val="center"/>
              <w:rPr>
                <w:rFonts w:ascii="仿宋_GB2312" w:hAnsi="仿宋" w:eastAsia="仿宋_GB2312"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pPr>
              <w:adjustRightInd w:val="0"/>
              <w:snapToGrid w:val="0"/>
              <w:spacing w:line="312" w:lineRule="auto"/>
              <w:ind w:right="420"/>
              <w:jc w:val="right"/>
              <w:rPr>
                <w:rFonts w:ascii="仿宋_GB2312" w:hAnsi="仿宋" w:eastAsia="仿宋_GB2312" w:cs="Times New Roman"/>
                <w:kern w:val="0"/>
                <w:sz w:val="28"/>
                <w:szCs w:val="28"/>
              </w:rPr>
            </w:pPr>
            <w:r>
              <w:rPr>
                <w:rFonts w:hint="eastAsia" w:ascii="仿宋_GB2312" w:hAnsi="仿宋" w:eastAsia="仿宋_GB2312" w:cs="Times New Roman"/>
                <w:kern w:val="0"/>
                <w:sz w:val="32"/>
                <w:szCs w:val="32"/>
              </w:rPr>
              <w:t>　　　　年　　　　月　　　　日</w:t>
            </w:r>
          </w:p>
        </w:tc>
      </w:tr>
    </w:tbl>
    <w:p>
      <w:pPr>
        <w:adjustRightInd w:val="0"/>
        <w:snapToGrid w:val="0"/>
        <w:spacing w:line="312" w:lineRule="auto"/>
        <w:jc w:val="left"/>
        <w:rPr>
          <w:rFonts w:ascii="仿宋" w:hAnsi="仿宋" w:eastAsia="仿宋" w:cs="Times New Roman"/>
          <w:szCs w:val="20"/>
        </w:rPr>
      </w:pPr>
      <w:r>
        <w:rPr>
          <w:rFonts w:ascii="仿宋" w:hAnsi="仿宋" w:eastAsia="仿宋" w:cs="Times New Roman"/>
          <w:szCs w:val="20"/>
        </w:rPr>
        <w:br w:type="page"/>
      </w:r>
    </w:p>
    <w:p>
      <w:pPr>
        <w:spacing w:line="585" w:lineRule="exact"/>
        <w:jc w:val="center"/>
        <w:rPr>
          <w:rFonts w:ascii="方正小标宋简体" w:hAnsi="黑体" w:eastAsia="方正小标宋简体" w:cs="Times New Roman"/>
          <w:sz w:val="44"/>
          <w:szCs w:val="20"/>
        </w:rPr>
      </w:pPr>
      <w:r>
        <w:rPr>
          <w:rFonts w:hint="eastAsia" w:ascii="方正小标宋简体" w:hAnsi="黑体" w:eastAsia="方正小标宋简体" w:cs="Times New Roman"/>
          <w:sz w:val="44"/>
          <w:szCs w:val="20"/>
        </w:rPr>
        <w:t>说  明</w:t>
      </w:r>
    </w:p>
    <w:p>
      <w:pPr>
        <w:spacing w:line="585" w:lineRule="exact"/>
        <w:jc w:val="center"/>
        <w:rPr>
          <w:rFonts w:ascii="方正小标宋简体" w:hAnsi="黑体" w:eastAsia="方正小标宋简体" w:cs="Times New Roman"/>
          <w:sz w:val="44"/>
          <w:szCs w:val="20"/>
        </w:rPr>
      </w:pP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1.如实填写此表，不得减少栏目，要求逻辑清晰，主题突出，层次分明，内容翔实，排版清晰。</w:t>
      </w:r>
    </w:p>
    <w:p>
      <w:pPr>
        <w:adjustRightInd w:val="0"/>
        <w:snapToGrid w:val="0"/>
        <w:spacing w:line="545" w:lineRule="exact"/>
        <w:ind w:firstLine="640" w:firstLineChars="200"/>
        <w:rPr>
          <w:rFonts w:ascii="仿宋_GB2312" w:hAnsi="仿宋" w:eastAsia="仿宋_GB2312" w:cs="Times New Roman"/>
          <w:sz w:val="32"/>
          <w:szCs w:val="28"/>
        </w:rPr>
      </w:pPr>
      <w:r>
        <w:rPr>
          <w:rFonts w:hint="eastAsia" w:ascii="仿宋_GB2312" w:hAnsi="仿宋" w:eastAsia="仿宋_GB2312" w:cs="Times New Roman"/>
          <w:sz w:val="32"/>
          <w:szCs w:val="28"/>
        </w:rPr>
        <w:t>2.本表包括《申报书》和《活页》，需</w:t>
      </w:r>
      <w:r>
        <w:rPr>
          <w:rFonts w:hint="eastAsia" w:ascii="仿宋_GB2312" w:hAnsi="仿宋" w:eastAsia="仿宋_GB2312" w:cs="宋体"/>
          <w:spacing w:val="-8"/>
          <w:sz w:val="32"/>
          <w:szCs w:val="28"/>
        </w:rPr>
        <w:t>转换成PDF电子版上报</w:t>
      </w:r>
      <w:r>
        <w:rPr>
          <w:rFonts w:hint="eastAsia" w:ascii="仿宋_GB2312" w:hAnsi="仿宋" w:eastAsia="仿宋_GB2312" w:cs="Times New Roman"/>
          <w:spacing w:val="-8"/>
          <w:sz w:val="32"/>
          <w:szCs w:val="28"/>
        </w:rPr>
        <w:t>。</w:t>
      </w:r>
      <w:r>
        <w:rPr>
          <w:rFonts w:hint="eastAsia" w:ascii="仿宋_GB2312" w:hAnsi="仿宋" w:eastAsia="仿宋_GB2312" w:cs="Times New Roman"/>
          <w:sz w:val="32"/>
          <w:szCs w:val="28"/>
        </w:rPr>
        <w:t>《活页》是申报书附件，供专家匿名评审使用，活页中不得出现申报人和课题组成员的姓名、单位等信息。</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3.学科分类：课题研究所属学科范围。从下列分类中选择1项：</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A.教育基本理论  B.教育心理  C.教育信息技术  D.比较教育  E.思想政治教育、德育  F.教育经济与管理  G.教育发展战略  H.基础教育（含学前、初、中等教育）  I.高等教育  J.职业技术教育  K.成人教育  L.劳动体育卫生美育  M.民族教育  N.国防军事教育  O.教育史</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跨学科的课题，请选主要的学科填写。</w:t>
      </w:r>
    </w:p>
    <w:p>
      <w:pPr>
        <w:pStyle w:val="2"/>
        <w:spacing w:after="0" w:line="545" w:lineRule="exact"/>
        <w:ind w:firstLine="640" w:firstLineChars="200"/>
        <w:rPr>
          <w:rFonts w:ascii="仿宋_GB2312" w:hAnsi="仿宋" w:eastAsia="仿宋_GB2312"/>
          <w:sz w:val="32"/>
          <w:szCs w:val="20"/>
        </w:rPr>
      </w:pPr>
      <w:r>
        <w:rPr>
          <w:rFonts w:hint="eastAsia" w:ascii="仿宋_GB2312" w:hAnsi="仿宋" w:eastAsia="仿宋_GB2312"/>
          <w:sz w:val="32"/>
          <w:szCs w:val="20"/>
        </w:rPr>
        <w:t>4.系列名称：本科高校、高职高专、中小学</w:t>
      </w:r>
      <w:r>
        <w:rPr>
          <w:rFonts w:hint="eastAsia" w:ascii="仿宋_GB2312" w:hAnsi="仿宋" w:eastAsia="仿宋_GB2312"/>
          <w:sz w:val="32"/>
          <w:szCs w:val="20"/>
          <w:lang w:val="en-US" w:eastAsia="zh-CN"/>
        </w:rPr>
        <w:t>3</w:t>
      </w:r>
      <w:r>
        <w:rPr>
          <w:rFonts w:hint="eastAsia" w:ascii="仿宋_GB2312" w:hAnsi="仿宋" w:eastAsia="仿宋_GB2312"/>
          <w:sz w:val="32"/>
          <w:szCs w:val="20"/>
        </w:rPr>
        <w:t>个系列三选一。</w:t>
      </w:r>
    </w:p>
    <w:p>
      <w:pPr>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5.申报类别：本申请书适用以下8类项目的申报；请选项填写，限报1项。</w:t>
      </w:r>
    </w:p>
    <w:p>
      <w:pPr>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A.本科高校重点课题  B.本科高校一般课题  C.本科高校青年专项课题  D.高职高专重点课题  E.高职高专一般课题  F.高职高专青年专项课题  G.中小学重点课题  H.中小学一般课题。类别之间不可转换。“青年专项”课题申报人年龄不超过35周岁（1990年4月30日后出生）。各类别结题要求详见《江西省教育科学规划课题结题鉴定细则》，“青年专项”结题要求参照“一般”课题</w:t>
      </w:r>
      <w:r>
        <w:rPr>
          <w:rFonts w:hint="eastAsia" w:ascii="仿宋_GB2312" w:hAnsi="仿宋" w:eastAsia="仿宋_GB2312" w:cs="Times New Roman"/>
          <w:sz w:val="32"/>
          <w:szCs w:val="32"/>
        </w:rPr>
        <w:t>。</w:t>
      </w:r>
      <w:r>
        <w:rPr>
          <w:rFonts w:hint="eastAsia" w:ascii="仿宋_GB2312" w:hAnsi="仿宋" w:eastAsia="仿宋_GB2312" w:cs="Times New Roman"/>
          <w:sz w:val="32"/>
          <w:szCs w:val="20"/>
        </w:rPr>
        <w:t>各类别申报要求见通知文件。</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6.课题名称：应准确、简明反映研究内容，最多不超过30个汉字。</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7.关键词：按研究内容设立，最多不超过5个关键词，词与词之间用分号隔开。</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8.课题申报人：系指真正承担课题研究和负责课题组织、指导的研究者，不能承担实质性研究工作的，不得申报。限填一人。</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9.工作单位：按单位和部门公章全称填写，课题申报人单位、地址、电话等如有变动，及时向省教育厅科技处（省教科规划办）报备。</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10.主要参与人：必须真正参与本课题研究工作，不含课题负责人。</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11.本表须经课题申报人所在高校教育科研管理部门或所在单位及所在设区市教科规划办公室审核，签署明确意见，并加盖公章后方可上报。</w:t>
      </w:r>
    </w:p>
    <w:p>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12.课题完成后，课题申报人须向省教育厅科技处（省教科规划办）履行课题鉴定、结题手续。课题结题后，由省教育厅科技处（省教科规划办）发给统一印制的结题证书。</w:t>
      </w:r>
    </w:p>
    <w:p>
      <w:pPr>
        <w:adjustRightInd w:val="0"/>
        <w:snapToGrid w:val="0"/>
        <w:spacing w:line="545" w:lineRule="exact"/>
        <w:ind w:firstLine="640" w:firstLineChars="200"/>
        <w:rPr>
          <w:rFonts w:ascii="仿宋_GB2312" w:hAnsi="仿宋" w:eastAsia="仿宋_GB2312" w:cs="Times New Roman"/>
          <w:sz w:val="32"/>
          <w:szCs w:val="20"/>
        </w:rPr>
        <w:sectPr>
          <w:pgSz w:w="11906" w:h="16838"/>
          <w:pgMar w:top="2155" w:right="1435" w:bottom="1588" w:left="1435" w:header="851" w:footer="1588" w:gutter="0"/>
          <w:cols w:space="720" w:num="1"/>
          <w:docGrid w:type="lines" w:linePitch="312" w:charSpace="0"/>
        </w:sectPr>
      </w:pPr>
      <w:r>
        <w:rPr>
          <w:rFonts w:hint="eastAsia" w:ascii="仿宋_GB2312" w:hAnsi="仿宋" w:eastAsia="仿宋_GB2312" w:cs="Times New Roman"/>
          <w:sz w:val="32"/>
          <w:szCs w:val="20"/>
        </w:rPr>
        <w:t>13.地址：南昌市红角洲赣江南大道2888号19楼，邮编330038，电话：0791-86765283。</w:t>
      </w:r>
    </w:p>
    <w:tbl>
      <w:tblPr>
        <w:tblStyle w:val="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48"/>
        <w:gridCol w:w="507"/>
        <w:gridCol w:w="220"/>
        <w:gridCol w:w="311"/>
        <w:gridCol w:w="490"/>
        <w:gridCol w:w="762"/>
        <w:gridCol w:w="161"/>
        <w:gridCol w:w="605"/>
        <w:gridCol w:w="28"/>
        <w:gridCol w:w="510"/>
        <w:gridCol w:w="26"/>
        <w:gridCol w:w="56"/>
        <w:gridCol w:w="710"/>
        <w:gridCol w:w="215"/>
        <w:gridCol w:w="344"/>
        <w:gridCol w:w="772"/>
        <w:gridCol w:w="534"/>
        <w:gridCol w:w="219"/>
        <w:gridCol w:w="443"/>
        <w:gridCol w:w="3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2" w:type="dxa"/>
            <w:gridSpan w:val="4"/>
            <w:vAlign w:val="center"/>
          </w:tcPr>
          <w:p>
            <w:pPr>
              <w:adjustRightInd w:val="0"/>
              <w:snapToGrid w:val="0"/>
              <w:spacing w:line="320" w:lineRule="exact"/>
              <w:jc w:val="center"/>
              <w:rPr>
                <w:rFonts w:ascii="黑体" w:hAnsi="黑体" w:eastAsia="黑体" w:cs="Times New Roman"/>
                <w:bCs/>
                <w:szCs w:val="21"/>
              </w:rPr>
            </w:pPr>
            <w:r>
              <w:rPr>
                <w:rFonts w:hint="eastAsia" w:ascii="黑体" w:hAnsi="黑体" w:eastAsia="黑体" w:cs="Times New Roman"/>
                <w:bCs/>
                <w:szCs w:val="21"/>
              </w:rPr>
              <w:t>课题名称</w:t>
            </w:r>
          </w:p>
        </w:tc>
        <w:tc>
          <w:tcPr>
            <w:tcW w:w="7546" w:type="dxa"/>
            <w:gridSpan w:val="18"/>
            <w:vAlign w:val="center"/>
          </w:tcPr>
          <w:p>
            <w:pPr>
              <w:adjustRightInd w:val="0"/>
              <w:snapToGrid w:val="0"/>
              <w:spacing w:line="320" w:lineRule="exact"/>
              <w:jc w:val="center"/>
              <w:rPr>
                <w:rFonts w:ascii="黑体" w:hAnsi="黑体" w:eastAsia="黑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2" w:type="dxa"/>
            <w:gridSpan w:val="4"/>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关键词</w:t>
            </w:r>
          </w:p>
        </w:tc>
        <w:tc>
          <w:tcPr>
            <w:tcW w:w="7546" w:type="dxa"/>
            <w:gridSpan w:val="18"/>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2" w:type="dxa"/>
            <w:gridSpan w:val="4"/>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申报人姓名</w:t>
            </w:r>
          </w:p>
        </w:tc>
        <w:tc>
          <w:tcPr>
            <w:tcW w:w="801" w:type="dxa"/>
            <w:gridSpan w:val="2"/>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性别</w:t>
            </w: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年龄</w:t>
            </w: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学历</w:t>
            </w:r>
          </w:p>
        </w:tc>
        <w:tc>
          <w:tcPr>
            <w:tcW w:w="1325" w:type="dxa"/>
            <w:gridSpan w:val="4"/>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学位</w:t>
            </w:r>
          </w:p>
        </w:tc>
        <w:tc>
          <w:tcPr>
            <w:tcW w:w="1525" w:type="dxa"/>
            <w:gridSpan w:val="3"/>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职务</w:t>
            </w:r>
          </w:p>
        </w:tc>
        <w:tc>
          <w:tcPr>
            <w:tcW w:w="1803" w:type="dxa"/>
            <w:gridSpan w:val="3"/>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92"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801"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25"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525"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803" w:type="dxa"/>
            <w:gridSpan w:val="3"/>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72" w:type="dxa"/>
            <w:gridSpan w:val="3"/>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研究兴趣专长</w:t>
            </w:r>
          </w:p>
        </w:tc>
        <w:tc>
          <w:tcPr>
            <w:tcW w:w="2577" w:type="dxa"/>
            <w:gridSpan w:val="7"/>
            <w:vAlign w:val="center"/>
          </w:tcPr>
          <w:p>
            <w:pPr>
              <w:adjustRightInd w:val="0"/>
              <w:snapToGrid w:val="0"/>
              <w:spacing w:line="320" w:lineRule="exact"/>
              <w:jc w:val="center"/>
              <w:rPr>
                <w:rFonts w:ascii="仿宋_GB2312" w:hAnsi="Times New Roman" w:eastAsia="仿宋_GB2312" w:cs="Times New Roman"/>
                <w:szCs w:val="21"/>
              </w:rPr>
            </w:pPr>
          </w:p>
        </w:tc>
        <w:tc>
          <w:tcPr>
            <w:tcW w:w="1517" w:type="dxa"/>
            <w:gridSpan w:val="5"/>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身份证号码</w:t>
            </w:r>
          </w:p>
        </w:tc>
        <w:tc>
          <w:tcPr>
            <w:tcW w:w="3672" w:type="dxa"/>
            <w:gridSpan w:val="7"/>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vMerge w:val="restart"/>
            <w:vAlign w:val="center"/>
          </w:tcPr>
          <w:p>
            <w:pPr>
              <w:adjustRightInd w:val="0"/>
              <w:snapToGrid w:val="0"/>
              <w:spacing w:line="32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主要</w:t>
            </w:r>
          </w:p>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参与人</w:t>
            </w: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姓  名</w:t>
            </w: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性别</w:t>
            </w: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年龄</w:t>
            </w: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工作单位</w:t>
            </w: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职务</w:t>
            </w: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职称</w:t>
            </w: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pPr>
              <w:adjustRightInd w:val="0"/>
              <w:snapToGrid w:val="0"/>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22"/>
            <w:vAlign w:val="center"/>
          </w:tcPr>
          <w:p>
            <w:pPr>
              <w:spacing w:line="320" w:lineRule="exact"/>
              <w:jc w:val="left"/>
              <w:rPr>
                <w:rFonts w:ascii="黑体" w:hAnsi="黑体" w:eastAsia="黑体" w:cs="Times New Roman"/>
                <w:szCs w:val="21"/>
              </w:rPr>
            </w:pPr>
            <w:r>
              <w:rPr>
                <w:rFonts w:hint="eastAsia" w:ascii="黑体" w:hAnsi="黑体" w:eastAsia="黑体" w:cs="Times New Roman"/>
                <w:szCs w:val="21"/>
              </w:rPr>
              <w:t>一、课题申报人和课题组成员近五年承担的主要科研课题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3" w:type="dxa"/>
            <w:gridSpan w:val="5"/>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课题名称及类别</w:t>
            </w:r>
          </w:p>
        </w:tc>
        <w:tc>
          <w:tcPr>
            <w:tcW w:w="1413" w:type="dxa"/>
            <w:gridSpan w:val="3"/>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课题负责人</w:t>
            </w:r>
          </w:p>
        </w:tc>
        <w:tc>
          <w:tcPr>
            <w:tcW w:w="1143" w:type="dxa"/>
            <w:gridSpan w:val="3"/>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批准时间</w:t>
            </w:r>
          </w:p>
        </w:tc>
        <w:tc>
          <w:tcPr>
            <w:tcW w:w="3319" w:type="dxa"/>
            <w:gridSpan w:val="9"/>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批准单位</w:t>
            </w:r>
          </w:p>
        </w:tc>
        <w:tc>
          <w:tcPr>
            <w:tcW w:w="1360" w:type="dxa"/>
            <w:gridSpan w:val="2"/>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pPr>
              <w:spacing w:line="320" w:lineRule="exact"/>
              <w:jc w:val="center"/>
              <w:rPr>
                <w:rFonts w:ascii="仿宋_GB2312" w:hAnsi="Times New Roman" w:eastAsia="仿宋_GB2312" w:cs="Times New Roman"/>
                <w:szCs w:val="21"/>
              </w:rPr>
            </w:pPr>
          </w:p>
        </w:tc>
        <w:tc>
          <w:tcPr>
            <w:tcW w:w="1413" w:type="dxa"/>
            <w:gridSpan w:val="3"/>
            <w:vAlign w:val="center"/>
          </w:tcPr>
          <w:p>
            <w:pPr>
              <w:spacing w:line="320" w:lineRule="exact"/>
              <w:jc w:val="center"/>
              <w:rPr>
                <w:rFonts w:ascii="仿宋_GB2312" w:hAnsi="Times New Roman" w:eastAsia="仿宋_GB2312" w:cs="Times New Roman"/>
                <w:szCs w:val="21"/>
              </w:rPr>
            </w:pPr>
          </w:p>
        </w:tc>
        <w:tc>
          <w:tcPr>
            <w:tcW w:w="1143" w:type="dxa"/>
            <w:gridSpan w:val="3"/>
            <w:vAlign w:val="center"/>
          </w:tcPr>
          <w:p>
            <w:pPr>
              <w:spacing w:line="320" w:lineRule="exact"/>
              <w:jc w:val="center"/>
              <w:rPr>
                <w:rFonts w:ascii="仿宋_GB2312" w:hAnsi="Times New Roman" w:eastAsia="仿宋_GB2312" w:cs="Times New Roman"/>
                <w:szCs w:val="21"/>
              </w:rPr>
            </w:pPr>
          </w:p>
        </w:tc>
        <w:tc>
          <w:tcPr>
            <w:tcW w:w="3319" w:type="dxa"/>
            <w:gridSpan w:val="9"/>
            <w:vAlign w:val="center"/>
          </w:tcPr>
          <w:p>
            <w:pPr>
              <w:spacing w:line="320" w:lineRule="exact"/>
              <w:jc w:val="center"/>
              <w:rPr>
                <w:rFonts w:ascii="仿宋_GB2312" w:hAnsi="Times New Roman" w:eastAsia="仿宋_GB2312" w:cs="Times New Roman"/>
                <w:szCs w:val="21"/>
              </w:rPr>
            </w:pPr>
          </w:p>
        </w:tc>
        <w:tc>
          <w:tcPr>
            <w:tcW w:w="1360" w:type="dxa"/>
            <w:gridSpan w:val="2"/>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pPr>
              <w:spacing w:line="320" w:lineRule="exact"/>
              <w:jc w:val="center"/>
              <w:rPr>
                <w:rFonts w:ascii="仿宋_GB2312" w:hAnsi="Times New Roman" w:eastAsia="仿宋_GB2312" w:cs="Times New Roman"/>
                <w:szCs w:val="21"/>
              </w:rPr>
            </w:pPr>
          </w:p>
        </w:tc>
        <w:tc>
          <w:tcPr>
            <w:tcW w:w="1413" w:type="dxa"/>
            <w:gridSpan w:val="3"/>
            <w:vAlign w:val="center"/>
          </w:tcPr>
          <w:p>
            <w:pPr>
              <w:spacing w:line="320" w:lineRule="exact"/>
              <w:jc w:val="center"/>
              <w:rPr>
                <w:rFonts w:ascii="仿宋_GB2312" w:hAnsi="Times New Roman" w:eastAsia="仿宋_GB2312" w:cs="Times New Roman"/>
                <w:szCs w:val="21"/>
              </w:rPr>
            </w:pPr>
          </w:p>
        </w:tc>
        <w:tc>
          <w:tcPr>
            <w:tcW w:w="1143" w:type="dxa"/>
            <w:gridSpan w:val="3"/>
            <w:vAlign w:val="center"/>
          </w:tcPr>
          <w:p>
            <w:pPr>
              <w:spacing w:line="320" w:lineRule="exact"/>
              <w:jc w:val="center"/>
              <w:rPr>
                <w:rFonts w:ascii="仿宋_GB2312" w:hAnsi="Times New Roman" w:eastAsia="仿宋_GB2312" w:cs="Times New Roman"/>
                <w:szCs w:val="21"/>
              </w:rPr>
            </w:pPr>
          </w:p>
        </w:tc>
        <w:tc>
          <w:tcPr>
            <w:tcW w:w="3319" w:type="dxa"/>
            <w:gridSpan w:val="9"/>
            <w:vAlign w:val="center"/>
          </w:tcPr>
          <w:p>
            <w:pPr>
              <w:spacing w:line="320" w:lineRule="exact"/>
              <w:jc w:val="center"/>
              <w:rPr>
                <w:rFonts w:ascii="仿宋_GB2312" w:hAnsi="Times New Roman" w:eastAsia="仿宋_GB2312" w:cs="Times New Roman"/>
                <w:szCs w:val="21"/>
              </w:rPr>
            </w:pPr>
          </w:p>
        </w:tc>
        <w:tc>
          <w:tcPr>
            <w:tcW w:w="1360" w:type="dxa"/>
            <w:gridSpan w:val="2"/>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pPr>
              <w:spacing w:line="320" w:lineRule="exact"/>
              <w:jc w:val="center"/>
              <w:rPr>
                <w:rFonts w:ascii="仿宋_GB2312" w:hAnsi="Times New Roman" w:eastAsia="仿宋_GB2312" w:cs="Times New Roman"/>
                <w:szCs w:val="21"/>
              </w:rPr>
            </w:pPr>
          </w:p>
        </w:tc>
        <w:tc>
          <w:tcPr>
            <w:tcW w:w="1413" w:type="dxa"/>
            <w:gridSpan w:val="3"/>
            <w:vAlign w:val="center"/>
          </w:tcPr>
          <w:p>
            <w:pPr>
              <w:spacing w:line="320" w:lineRule="exact"/>
              <w:jc w:val="center"/>
              <w:rPr>
                <w:rFonts w:ascii="仿宋_GB2312" w:hAnsi="Times New Roman" w:eastAsia="仿宋_GB2312" w:cs="Times New Roman"/>
                <w:szCs w:val="21"/>
              </w:rPr>
            </w:pPr>
          </w:p>
        </w:tc>
        <w:tc>
          <w:tcPr>
            <w:tcW w:w="1143" w:type="dxa"/>
            <w:gridSpan w:val="3"/>
            <w:vAlign w:val="center"/>
          </w:tcPr>
          <w:p>
            <w:pPr>
              <w:spacing w:line="320" w:lineRule="exact"/>
              <w:jc w:val="center"/>
              <w:rPr>
                <w:rFonts w:ascii="仿宋_GB2312" w:hAnsi="Times New Roman" w:eastAsia="仿宋_GB2312" w:cs="Times New Roman"/>
                <w:szCs w:val="21"/>
              </w:rPr>
            </w:pPr>
          </w:p>
        </w:tc>
        <w:tc>
          <w:tcPr>
            <w:tcW w:w="3319" w:type="dxa"/>
            <w:gridSpan w:val="9"/>
            <w:vAlign w:val="center"/>
          </w:tcPr>
          <w:p>
            <w:pPr>
              <w:spacing w:line="320" w:lineRule="exact"/>
              <w:jc w:val="center"/>
              <w:rPr>
                <w:rFonts w:ascii="仿宋_GB2312" w:hAnsi="Times New Roman" w:eastAsia="仿宋_GB2312" w:cs="Times New Roman"/>
                <w:szCs w:val="21"/>
              </w:rPr>
            </w:pPr>
          </w:p>
        </w:tc>
        <w:tc>
          <w:tcPr>
            <w:tcW w:w="1360" w:type="dxa"/>
            <w:gridSpan w:val="2"/>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pPr>
              <w:spacing w:line="320" w:lineRule="exact"/>
              <w:jc w:val="center"/>
              <w:rPr>
                <w:rFonts w:ascii="仿宋_GB2312" w:hAnsi="Times New Roman" w:eastAsia="仿宋_GB2312" w:cs="Times New Roman"/>
                <w:szCs w:val="21"/>
              </w:rPr>
            </w:pPr>
          </w:p>
        </w:tc>
        <w:tc>
          <w:tcPr>
            <w:tcW w:w="1413" w:type="dxa"/>
            <w:gridSpan w:val="3"/>
            <w:vAlign w:val="center"/>
          </w:tcPr>
          <w:p>
            <w:pPr>
              <w:spacing w:line="320" w:lineRule="exact"/>
              <w:jc w:val="center"/>
              <w:rPr>
                <w:rFonts w:ascii="仿宋_GB2312" w:hAnsi="Times New Roman" w:eastAsia="仿宋_GB2312" w:cs="Times New Roman"/>
                <w:szCs w:val="21"/>
              </w:rPr>
            </w:pPr>
          </w:p>
        </w:tc>
        <w:tc>
          <w:tcPr>
            <w:tcW w:w="1143" w:type="dxa"/>
            <w:gridSpan w:val="3"/>
            <w:vAlign w:val="center"/>
          </w:tcPr>
          <w:p>
            <w:pPr>
              <w:spacing w:line="320" w:lineRule="exact"/>
              <w:jc w:val="center"/>
              <w:rPr>
                <w:rFonts w:ascii="仿宋_GB2312" w:hAnsi="Times New Roman" w:eastAsia="仿宋_GB2312" w:cs="Times New Roman"/>
                <w:szCs w:val="21"/>
              </w:rPr>
            </w:pPr>
          </w:p>
        </w:tc>
        <w:tc>
          <w:tcPr>
            <w:tcW w:w="3319" w:type="dxa"/>
            <w:gridSpan w:val="9"/>
            <w:vAlign w:val="center"/>
          </w:tcPr>
          <w:p>
            <w:pPr>
              <w:spacing w:line="320" w:lineRule="exact"/>
              <w:jc w:val="center"/>
              <w:rPr>
                <w:rFonts w:ascii="仿宋_GB2312" w:hAnsi="Times New Roman" w:eastAsia="仿宋_GB2312" w:cs="Times New Roman"/>
                <w:szCs w:val="21"/>
              </w:rPr>
            </w:pPr>
          </w:p>
        </w:tc>
        <w:tc>
          <w:tcPr>
            <w:tcW w:w="1360" w:type="dxa"/>
            <w:gridSpan w:val="2"/>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pPr>
              <w:spacing w:line="320" w:lineRule="exact"/>
              <w:jc w:val="center"/>
              <w:rPr>
                <w:rFonts w:ascii="仿宋_GB2312" w:hAnsi="Times New Roman" w:eastAsia="仿宋_GB2312" w:cs="Times New Roman"/>
                <w:szCs w:val="21"/>
              </w:rPr>
            </w:pPr>
          </w:p>
        </w:tc>
        <w:tc>
          <w:tcPr>
            <w:tcW w:w="1413" w:type="dxa"/>
            <w:gridSpan w:val="3"/>
            <w:vAlign w:val="center"/>
          </w:tcPr>
          <w:p>
            <w:pPr>
              <w:spacing w:line="320" w:lineRule="exact"/>
              <w:jc w:val="center"/>
              <w:rPr>
                <w:rFonts w:ascii="仿宋_GB2312" w:hAnsi="Times New Roman" w:eastAsia="仿宋_GB2312" w:cs="Times New Roman"/>
                <w:szCs w:val="21"/>
              </w:rPr>
            </w:pPr>
          </w:p>
        </w:tc>
        <w:tc>
          <w:tcPr>
            <w:tcW w:w="1143" w:type="dxa"/>
            <w:gridSpan w:val="3"/>
            <w:vAlign w:val="center"/>
          </w:tcPr>
          <w:p>
            <w:pPr>
              <w:spacing w:line="320" w:lineRule="exact"/>
              <w:jc w:val="center"/>
              <w:rPr>
                <w:rFonts w:ascii="仿宋_GB2312" w:hAnsi="Times New Roman" w:eastAsia="仿宋_GB2312" w:cs="Times New Roman"/>
                <w:szCs w:val="21"/>
              </w:rPr>
            </w:pPr>
          </w:p>
        </w:tc>
        <w:tc>
          <w:tcPr>
            <w:tcW w:w="3319" w:type="dxa"/>
            <w:gridSpan w:val="9"/>
            <w:vAlign w:val="center"/>
          </w:tcPr>
          <w:p>
            <w:pPr>
              <w:spacing w:line="320" w:lineRule="exact"/>
              <w:jc w:val="center"/>
              <w:rPr>
                <w:rFonts w:ascii="仿宋_GB2312" w:hAnsi="Times New Roman" w:eastAsia="仿宋_GB2312" w:cs="Times New Roman"/>
                <w:szCs w:val="21"/>
              </w:rPr>
            </w:pPr>
          </w:p>
        </w:tc>
        <w:tc>
          <w:tcPr>
            <w:tcW w:w="1360" w:type="dxa"/>
            <w:gridSpan w:val="2"/>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pPr>
              <w:spacing w:line="320" w:lineRule="exact"/>
              <w:jc w:val="center"/>
              <w:rPr>
                <w:rFonts w:ascii="仿宋_GB2312" w:hAnsi="Times New Roman" w:eastAsia="仿宋_GB2312" w:cs="Times New Roman"/>
                <w:szCs w:val="21"/>
              </w:rPr>
            </w:pPr>
          </w:p>
        </w:tc>
        <w:tc>
          <w:tcPr>
            <w:tcW w:w="1413" w:type="dxa"/>
            <w:gridSpan w:val="3"/>
            <w:vAlign w:val="center"/>
          </w:tcPr>
          <w:p>
            <w:pPr>
              <w:spacing w:line="320" w:lineRule="exact"/>
              <w:jc w:val="center"/>
              <w:rPr>
                <w:rFonts w:ascii="仿宋_GB2312" w:hAnsi="Times New Roman" w:eastAsia="仿宋_GB2312" w:cs="Times New Roman"/>
                <w:szCs w:val="21"/>
              </w:rPr>
            </w:pPr>
          </w:p>
        </w:tc>
        <w:tc>
          <w:tcPr>
            <w:tcW w:w="1143" w:type="dxa"/>
            <w:gridSpan w:val="3"/>
            <w:vAlign w:val="center"/>
          </w:tcPr>
          <w:p>
            <w:pPr>
              <w:spacing w:line="320" w:lineRule="exact"/>
              <w:jc w:val="center"/>
              <w:rPr>
                <w:rFonts w:ascii="仿宋_GB2312" w:hAnsi="Times New Roman" w:eastAsia="仿宋_GB2312" w:cs="Times New Roman"/>
                <w:szCs w:val="21"/>
              </w:rPr>
            </w:pPr>
          </w:p>
        </w:tc>
        <w:tc>
          <w:tcPr>
            <w:tcW w:w="3319" w:type="dxa"/>
            <w:gridSpan w:val="9"/>
            <w:vAlign w:val="center"/>
          </w:tcPr>
          <w:p>
            <w:pPr>
              <w:spacing w:line="320" w:lineRule="exact"/>
              <w:jc w:val="center"/>
              <w:rPr>
                <w:rFonts w:ascii="仿宋_GB2312" w:hAnsi="Times New Roman" w:eastAsia="仿宋_GB2312" w:cs="Times New Roman"/>
                <w:szCs w:val="21"/>
              </w:rPr>
            </w:pPr>
          </w:p>
        </w:tc>
        <w:tc>
          <w:tcPr>
            <w:tcW w:w="1360" w:type="dxa"/>
            <w:gridSpan w:val="2"/>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8" w:type="dxa"/>
            <w:gridSpan w:val="22"/>
            <w:vAlign w:val="center"/>
          </w:tcPr>
          <w:p>
            <w:pPr>
              <w:spacing w:line="320" w:lineRule="exact"/>
              <w:rPr>
                <w:rFonts w:ascii="黑体" w:hAnsi="黑体" w:eastAsia="黑体" w:cs="Times New Roman"/>
                <w:szCs w:val="21"/>
              </w:rPr>
            </w:pPr>
            <w:r>
              <w:rPr>
                <w:rFonts w:hint="eastAsia" w:ascii="黑体" w:hAnsi="黑体" w:eastAsia="黑体" w:cs="Times New Roman"/>
                <w:szCs w:val="21"/>
              </w:rPr>
              <w:t>二、课题申报人和课题组主要成员近五年取得与本课题有关的科研成果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作者</w:t>
            </w:r>
          </w:p>
        </w:tc>
        <w:tc>
          <w:tcPr>
            <w:tcW w:w="2451" w:type="dxa"/>
            <w:gridSpan w:val="6"/>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成果名称</w:t>
            </w:r>
          </w:p>
        </w:tc>
        <w:tc>
          <w:tcPr>
            <w:tcW w:w="1225" w:type="dxa"/>
            <w:gridSpan w:val="5"/>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成果形式</w:t>
            </w:r>
          </w:p>
        </w:tc>
        <w:tc>
          <w:tcPr>
            <w:tcW w:w="2575" w:type="dxa"/>
            <w:gridSpan w:val="5"/>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发表刊物或出版单位</w:t>
            </w:r>
          </w:p>
        </w:tc>
        <w:tc>
          <w:tcPr>
            <w:tcW w:w="2022" w:type="dxa"/>
            <w:gridSpan w:val="4"/>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pPr>
              <w:spacing w:line="320" w:lineRule="exact"/>
              <w:jc w:val="center"/>
              <w:rPr>
                <w:rFonts w:ascii="仿宋_GB2312" w:hAnsi="Times New Roman" w:eastAsia="仿宋_GB2312" w:cs="Times New Roman"/>
                <w:szCs w:val="21"/>
              </w:rPr>
            </w:pPr>
          </w:p>
        </w:tc>
        <w:tc>
          <w:tcPr>
            <w:tcW w:w="2451" w:type="dxa"/>
            <w:gridSpan w:val="6"/>
            <w:vAlign w:val="center"/>
          </w:tcPr>
          <w:p>
            <w:pPr>
              <w:spacing w:line="320" w:lineRule="exact"/>
              <w:jc w:val="center"/>
              <w:rPr>
                <w:rFonts w:ascii="仿宋_GB2312" w:hAnsi="Times New Roman" w:eastAsia="仿宋_GB2312" w:cs="Times New Roman"/>
                <w:szCs w:val="21"/>
              </w:rPr>
            </w:pPr>
          </w:p>
        </w:tc>
        <w:tc>
          <w:tcPr>
            <w:tcW w:w="1225" w:type="dxa"/>
            <w:gridSpan w:val="5"/>
            <w:vAlign w:val="center"/>
          </w:tcPr>
          <w:p>
            <w:pPr>
              <w:spacing w:line="320" w:lineRule="exact"/>
              <w:jc w:val="center"/>
              <w:rPr>
                <w:rFonts w:ascii="仿宋_GB2312" w:hAnsi="Times New Roman" w:eastAsia="仿宋_GB2312" w:cs="Times New Roman"/>
                <w:szCs w:val="21"/>
              </w:rPr>
            </w:pPr>
          </w:p>
        </w:tc>
        <w:tc>
          <w:tcPr>
            <w:tcW w:w="2575" w:type="dxa"/>
            <w:gridSpan w:val="5"/>
            <w:vAlign w:val="center"/>
          </w:tcPr>
          <w:p>
            <w:pPr>
              <w:spacing w:line="320" w:lineRule="exact"/>
              <w:jc w:val="center"/>
              <w:rPr>
                <w:rFonts w:ascii="仿宋_GB2312" w:hAnsi="Times New Roman" w:eastAsia="仿宋_GB2312" w:cs="Times New Roman"/>
                <w:szCs w:val="21"/>
              </w:rPr>
            </w:pPr>
          </w:p>
        </w:tc>
        <w:tc>
          <w:tcPr>
            <w:tcW w:w="2022" w:type="dxa"/>
            <w:gridSpan w:val="4"/>
            <w:vAlign w:val="center"/>
          </w:tcPr>
          <w:p>
            <w:pPr>
              <w:spacing w:line="320" w:lineRule="exact"/>
              <w:jc w:val="center"/>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szCs w:val="21"/>
              </w:rPr>
            </w:pPr>
            <w:r>
              <w:rPr>
                <w:rFonts w:hint="eastAsia" w:ascii="黑体" w:hAnsi="黑体" w:eastAsia="黑体" w:cs="Times New Roman"/>
                <w:kern w:val="0"/>
                <w:szCs w:val="21"/>
              </w:rPr>
              <w:t>三</w:t>
            </w:r>
            <w:r>
              <w:rPr>
                <w:rFonts w:hint="eastAsia" w:ascii="黑体" w:hAnsi="黑体" w:eastAsia="黑体" w:cs="Times New Roman"/>
                <w:szCs w:val="21"/>
              </w:rPr>
              <w:t>、课题论证设计</w:t>
            </w:r>
            <w:r>
              <w:rPr>
                <w:rFonts w:hint="eastAsia" w:ascii="仿宋_GB2312" w:hAnsi="Times New Roman" w:eastAsia="仿宋_GB2312" w:cs="Times New Roman"/>
                <w:bCs/>
                <w:szCs w:val="21"/>
              </w:rPr>
              <w:t>（本部分内容与活页内容一致，可出现申报人、参与人的个人和单位信息）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1.选题依据</w:t>
            </w:r>
            <w:r>
              <w:rPr>
                <w:rFonts w:hint="eastAsia" w:ascii="仿宋_GB2312" w:hAnsi="Times New Roman" w:eastAsia="仿宋_GB2312" w:cs="Times New Roman"/>
                <w:bCs/>
                <w:kern w:val="0"/>
                <w:szCs w:val="21"/>
              </w:rPr>
              <w:t>（选题的现实背景或问题；国内外相关研究的梳理及研究动态；本课题相对于已有研究的学术价值和现实意义等）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2.研究内容</w:t>
            </w:r>
            <w:r>
              <w:rPr>
                <w:rFonts w:hint="eastAsia" w:ascii="仿宋_GB2312" w:hAnsi="Times New Roman" w:eastAsia="仿宋_GB2312" w:cs="Times New Roman"/>
                <w:bCs/>
                <w:kern w:val="0"/>
                <w:szCs w:val="21"/>
              </w:rPr>
              <w:t>（本课题的研究对象、研究框架与主要内容、拟达到的目标等）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0"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3.思路方法</w:t>
            </w:r>
            <w:r>
              <w:rPr>
                <w:rFonts w:hint="eastAsia" w:ascii="仿宋_GB2312" w:hAnsi="Times New Roman" w:eastAsia="仿宋_GB2312" w:cs="Times New Roman"/>
                <w:bCs/>
                <w:kern w:val="0"/>
                <w:szCs w:val="21"/>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1"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4.创新之处</w:t>
            </w:r>
            <w:r>
              <w:rPr>
                <w:rFonts w:hint="eastAsia" w:ascii="仿宋_GB2312" w:hAnsi="Times New Roman" w:eastAsia="仿宋_GB2312" w:cs="Times New Roman"/>
                <w:bCs/>
                <w:kern w:val="0"/>
                <w:szCs w:val="21"/>
              </w:rPr>
              <w:t>（在学术观点、研究方法、实践改进等方面的特色和创新）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5.预期成果</w:t>
            </w:r>
            <w:r>
              <w:rPr>
                <w:rFonts w:hint="eastAsia" w:ascii="仿宋_GB2312" w:hAnsi="Times New Roman" w:eastAsia="仿宋_GB2312" w:cs="Times New Roman"/>
                <w:bCs/>
                <w:kern w:val="0"/>
                <w:szCs w:val="21"/>
              </w:rPr>
              <w:t>（成果形式含论文、著作、研究报告等，使用去向及预期社会效益等）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6.研究基础</w:t>
            </w:r>
            <w:r>
              <w:rPr>
                <w:rFonts w:hint="eastAsia" w:ascii="仿宋_GB2312" w:hAnsi="Times New Roman" w:eastAsia="仿宋_GB2312" w:cs="Times New Roman"/>
                <w:bCs/>
                <w:kern w:val="0"/>
                <w:szCs w:val="21"/>
              </w:rPr>
              <w:t>（前期相关实践、研究成果等）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7.后续研究计划</w:t>
            </w:r>
            <w:r>
              <w:rPr>
                <w:rFonts w:hint="eastAsia" w:ascii="仿宋_GB2312" w:hAnsi="Times New Roman" w:eastAsia="仿宋_GB2312" w:cs="Times New Roman"/>
                <w:bCs/>
                <w:kern w:val="0"/>
                <w:szCs w:val="21"/>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8.参考文献</w:t>
            </w:r>
            <w:r>
              <w:rPr>
                <w:rFonts w:hint="eastAsia" w:ascii="仿宋_GB2312" w:hAnsi="Times New Roman" w:eastAsia="仿宋_GB2312" w:cs="Times New Roman"/>
                <w:bCs/>
                <w:kern w:val="0"/>
                <w:szCs w:val="21"/>
              </w:rPr>
              <w:t>（开展本课题研究的主要中外参考文献）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jc w:val="center"/>
        </w:trPr>
        <w:tc>
          <w:tcPr>
            <w:tcW w:w="9338" w:type="dxa"/>
            <w:gridSpan w:val="22"/>
          </w:tcPr>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p>
            <w:pPr>
              <w:spacing w:line="320" w:lineRule="exact"/>
              <w:rPr>
                <w:rFonts w:ascii="仿宋_GB2312" w:hAnsi="Times New Roman"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22"/>
            <w:vAlign w:val="center"/>
          </w:tcPr>
          <w:p>
            <w:pPr>
              <w:spacing w:line="320" w:lineRule="exact"/>
              <w:rPr>
                <w:rFonts w:ascii="黑体" w:hAnsi="黑体" w:eastAsia="黑体" w:cs="Times New Roman"/>
                <w:szCs w:val="21"/>
              </w:rPr>
            </w:pPr>
            <w:r>
              <w:rPr>
                <w:rFonts w:hint="eastAsia" w:ascii="黑体" w:hAnsi="黑体" w:eastAsia="黑体" w:cs="Times New Roman"/>
                <w:szCs w:val="21"/>
              </w:rPr>
              <w:t>四、</w:t>
            </w:r>
            <w:r>
              <w:rPr>
                <w:rFonts w:hint="eastAsia" w:ascii="黑体" w:hAnsi="黑体" w:eastAsia="黑体" w:cs="Times New Roman"/>
                <w:kern w:val="0"/>
                <w:szCs w:val="21"/>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9338" w:type="dxa"/>
            <w:gridSpan w:val="22"/>
          </w:tcPr>
          <w:p>
            <w:pPr>
              <w:spacing w:line="320" w:lineRule="exact"/>
              <w:rPr>
                <w:rFonts w:ascii="仿宋_GB2312" w:hAnsi="Times New Roman" w:eastAsia="仿宋_GB2312" w:cs="Times New Roman"/>
                <w:b/>
                <w:szCs w:val="21"/>
              </w:rPr>
            </w:pPr>
          </w:p>
          <w:p>
            <w:pPr>
              <w:spacing w:line="320" w:lineRule="exact"/>
              <w:rPr>
                <w:rFonts w:ascii="仿宋_GB2312" w:hAnsi="Times New Roman" w:eastAsia="仿宋_GB2312" w:cs="Times New Roman"/>
                <w:b/>
                <w:szCs w:val="21"/>
              </w:rPr>
            </w:pPr>
          </w:p>
          <w:p>
            <w:pPr>
              <w:spacing w:line="320" w:lineRule="exact"/>
              <w:rPr>
                <w:rFonts w:ascii="仿宋_GB2312" w:hAnsi="Times New Roman" w:eastAsia="仿宋_GB2312" w:cs="Times New Roman"/>
                <w:b/>
                <w:szCs w:val="21"/>
              </w:rPr>
            </w:pPr>
          </w:p>
          <w:p>
            <w:pPr>
              <w:spacing w:line="320" w:lineRule="exact"/>
              <w:rPr>
                <w:rFonts w:ascii="仿宋_GB2312" w:hAnsi="Times New Roman" w:eastAsia="仿宋_GB2312" w:cs="Times New Roman"/>
                <w:b/>
                <w:szCs w:val="21"/>
              </w:rPr>
            </w:pPr>
          </w:p>
          <w:p>
            <w:pPr>
              <w:spacing w:line="320" w:lineRule="exact"/>
              <w:rPr>
                <w:rFonts w:hint="eastAsia" w:ascii="仿宋_GB2312" w:hAnsi="Times New Roman" w:eastAsia="仿宋_GB2312" w:cs="Times New Roman"/>
                <w:b/>
                <w:szCs w:val="21"/>
              </w:rPr>
            </w:pPr>
          </w:p>
          <w:p>
            <w:pPr>
              <w:spacing w:line="320" w:lineRule="exact"/>
              <w:rPr>
                <w:rFonts w:hint="eastAsia" w:ascii="仿宋_GB2312" w:hAnsi="Times New Roman" w:eastAsia="仿宋_GB2312" w:cs="Times New Roman"/>
                <w:b/>
                <w:szCs w:val="21"/>
              </w:rPr>
            </w:pPr>
          </w:p>
          <w:p>
            <w:pPr>
              <w:spacing w:line="320" w:lineRule="exact"/>
              <w:rPr>
                <w:rFonts w:hint="eastAsia" w:ascii="仿宋_GB2312" w:hAnsi="Times New Roman" w:eastAsia="仿宋_GB2312" w:cs="Times New Roman"/>
                <w:b/>
                <w:szCs w:val="21"/>
              </w:rPr>
            </w:pPr>
          </w:p>
          <w:p>
            <w:pPr>
              <w:spacing w:line="320" w:lineRule="exact"/>
              <w:rPr>
                <w:rFonts w:hint="eastAsia" w:ascii="仿宋_GB2312" w:hAnsi="Times New Roman" w:eastAsia="仿宋_GB2312" w:cs="Times New Roman"/>
                <w:b/>
                <w:szCs w:val="21"/>
              </w:rPr>
            </w:pPr>
          </w:p>
          <w:p>
            <w:pPr>
              <w:spacing w:line="320" w:lineRule="exact"/>
              <w:rPr>
                <w:rFonts w:hint="eastAsia" w:ascii="仿宋_GB2312" w:hAnsi="Times New Roman" w:eastAsia="仿宋_GB2312" w:cs="Times New Roman"/>
                <w:b/>
                <w:szCs w:val="21"/>
              </w:rPr>
            </w:pPr>
          </w:p>
          <w:p>
            <w:pPr>
              <w:spacing w:line="320" w:lineRule="exact"/>
              <w:rPr>
                <w:rFonts w:hint="eastAsia" w:ascii="仿宋_GB2312" w:hAnsi="Times New Roman" w:eastAsia="仿宋_GB2312" w:cs="Times New Roman"/>
                <w:b/>
                <w:szCs w:val="21"/>
              </w:rPr>
            </w:pPr>
          </w:p>
          <w:p>
            <w:pPr>
              <w:spacing w:line="320" w:lineRule="exact"/>
              <w:rPr>
                <w:rFonts w:ascii="仿宋_GB2312" w:hAnsi="Times New Roman" w:eastAsia="仿宋_GB2312" w:cs="Times New Roman"/>
                <w:b/>
                <w:szCs w:val="21"/>
              </w:rPr>
            </w:pPr>
          </w:p>
          <w:p>
            <w:pPr>
              <w:spacing w:line="320" w:lineRule="exact"/>
              <w:rPr>
                <w:rFonts w:ascii="仿宋_GB2312" w:hAnsi="Times New Roman" w:eastAsia="仿宋_GB2312" w:cs="Times New Roman"/>
                <w:b/>
                <w:szCs w:val="21"/>
              </w:rPr>
            </w:pPr>
          </w:p>
          <w:p>
            <w:pPr>
              <w:spacing w:line="320" w:lineRule="exact"/>
              <w:rPr>
                <w:rFonts w:ascii="仿宋_GB2312"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8" w:type="dxa"/>
            <w:gridSpan w:val="22"/>
            <w:vAlign w:val="center"/>
          </w:tcPr>
          <w:p>
            <w:pPr>
              <w:spacing w:line="320" w:lineRule="exact"/>
              <w:rPr>
                <w:rFonts w:ascii="黑体" w:hAnsi="黑体" w:eastAsia="黑体" w:cs="Times New Roman"/>
                <w:szCs w:val="21"/>
              </w:rPr>
            </w:pPr>
            <w:r>
              <w:rPr>
                <w:rFonts w:hint="eastAsia" w:ascii="黑体" w:hAnsi="黑体" w:eastAsia="黑体" w:cs="Times New Roman"/>
                <w:szCs w:val="21"/>
              </w:rPr>
              <w:t>五、推荐人意见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9338" w:type="dxa"/>
            <w:gridSpan w:val="22"/>
            <w:vAlign w:val="center"/>
          </w:tcPr>
          <w:p>
            <w:pPr>
              <w:spacing w:line="320" w:lineRule="exact"/>
              <w:ind w:firstLine="436" w:firstLineChars="200"/>
              <w:rPr>
                <w:rFonts w:ascii="仿宋_GB2312" w:hAnsi="宋体" w:eastAsia="仿宋_GB2312" w:cs="Times New Roman"/>
                <w:spacing w:val="4"/>
                <w:szCs w:val="20"/>
              </w:rPr>
            </w:pPr>
            <w:r>
              <w:rPr>
                <w:rFonts w:hint="eastAsia" w:ascii="仿宋_GB2312" w:hAnsi="宋体" w:eastAsia="仿宋_GB2312" w:cs="Times New Roman"/>
                <w:spacing w:val="4"/>
                <w:szCs w:val="20"/>
              </w:rPr>
              <w:t>申报青年专项课题不需要推荐人意见；申报一般课题、重点课题，如申报负责人只具有中级职称，须由两名具有正高级职称在职同行专家推荐。</w:t>
            </w:r>
          </w:p>
          <w:p>
            <w:pPr>
              <w:spacing w:line="320" w:lineRule="exact"/>
              <w:ind w:firstLine="436" w:firstLineChars="200"/>
              <w:rPr>
                <w:rFonts w:ascii="仿宋_GB2312" w:hAnsi="宋体" w:eastAsia="仿宋_GB2312" w:cs="Times New Roman"/>
                <w:szCs w:val="20"/>
              </w:rPr>
            </w:pPr>
            <w:r>
              <w:rPr>
                <w:rFonts w:hint="eastAsia" w:ascii="仿宋_GB2312" w:hAnsi="宋体" w:eastAsia="仿宋_GB2312" w:cs="Times New Roman"/>
                <w:spacing w:val="4"/>
                <w:szCs w:val="20"/>
              </w:rPr>
              <w:t>推荐人须如实介绍课题负责人的科研态度、专业水平、科研能力和科研条件，并说明该课题取得预期成果的可能性。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9338" w:type="dxa"/>
            <w:gridSpan w:val="22"/>
            <w:vAlign w:val="center"/>
          </w:tcPr>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hint="eastAsia" w:ascii="仿宋_GB2312" w:hAnsi="宋体" w:eastAsia="仿宋_GB2312" w:cs="Times New Roman"/>
                <w:szCs w:val="20"/>
              </w:rPr>
            </w:pPr>
          </w:p>
          <w:p>
            <w:pPr>
              <w:spacing w:line="320" w:lineRule="exact"/>
              <w:rPr>
                <w:rFonts w:hint="eastAsia"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r>
              <w:rPr>
                <w:rFonts w:hint="eastAsia" w:ascii="仿宋_GB2312" w:hAnsi="宋体" w:eastAsia="仿宋_GB2312" w:cs="Times New Roman"/>
                <w:szCs w:val="20"/>
              </w:rPr>
              <w:t xml:space="preserve">第一推荐人姓名               专业职务             研究专长        </w:t>
            </w:r>
          </w:p>
          <w:p>
            <w:pPr>
              <w:spacing w:line="320" w:lineRule="exact"/>
              <w:rPr>
                <w:rFonts w:ascii="仿宋_GB2312" w:hAnsi="Times New Roman" w:eastAsia="仿宋_GB2312" w:cs="Times New Roman"/>
                <w:szCs w:val="20"/>
              </w:rPr>
            </w:pPr>
            <w:r>
              <w:rPr>
                <w:rFonts w:hint="eastAsia" w:ascii="仿宋_GB2312" w:hAnsi="宋体" w:eastAsia="仿宋_GB2312" w:cs="Times New Roman"/>
                <w:szCs w:val="20"/>
              </w:rPr>
              <w:t>工作单位                         推荐人签章（须本人亲笔签名或本人印章）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2" w:hRule="atLeast"/>
          <w:jc w:val="center"/>
        </w:trPr>
        <w:tc>
          <w:tcPr>
            <w:tcW w:w="9338" w:type="dxa"/>
            <w:gridSpan w:val="22"/>
            <w:vAlign w:val="center"/>
          </w:tcPr>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hint="eastAsia" w:ascii="仿宋_GB2312" w:hAnsi="宋体" w:eastAsia="仿宋_GB2312" w:cs="Times New Roman"/>
                <w:szCs w:val="20"/>
              </w:rPr>
            </w:pPr>
          </w:p>
          <w:p>
            <w:pPr>
              <w:spacing w:line="320" w:lineRule="exact"/>
              <w:rPr>
                <w:rFonts w:hint="eastAsia"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p>
          <w:p>
            <w:pPr>
              <w:spacing w:line="320" w:lineRule="exact"/>
              <w:rPr>
                <w:rFonts w:ascii="仿宋_GB2312" w:hAnsi="宋体" w:eastAsia="仿宋_GB2312" w:cs="Times New Roman"/>
                <w:szCs w:val="20"/>
              </w:rPr>
            </w:pPr>
            <w:r>
              <w:rPr>
                <w:rFonts w:hint="eastAsia" w:ascii="仿宋_GB2312" w:hAnsi="宋体" w:eastAsia="仿宋_GB2312" w:cs="Times New Roman"/>
                <w:szCs w:val="20"/>
              </w:rPr>
              <w:t xml:space="preserve">第二推荐人姓名               专业职务              研究专长        </w:t>
            </w:r>
          </w:p>
          <w:p>
            <w:pPr>
              <w:spacing w:line="320" w:lineRule="exact"/>
              <w:rPr>
                <w:rFonts w:ascii="仿宋_GB2312" w:hAnsi="Times New Roman" w:eastAsia="仿宋_GB2312" w:cs="Times New Roman"/>
                <w:szCs w:val="20"/>
              </w:rPr>
            </w:pPr>
            <w:r>
              <w:rPr>
                <w:rFonts w:hint="eastAsia" w:ascii="仿宋_GB2312" w:hAnsi="宋体" w:eastAsia="仿宋_GB2312" w:cs="Times New Roman"/>
                <w:szCs w:val="20"/>
              </w:rPr>
              <w:t>工作单位                         推荐人签章（须本人亲笔签名或本人印章）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pPr>
              <w:spacing w:line="320" w:lineRule="exact"/>
              <w:rPr>
                <w:rFonts w:ascii="黑体" w:hAnsi="黑体" w:eastAsia="黑体" w:cs="Times New Roman"/>
                <w:kern w:val="0"/>
                <w:szCs w:val="20"/>
              </w:rPr>
            </w:pPr>
            <w:r>
              <w:rPr>
                <w:rFonts w:hint="eastAsia" w:ascii="黑体" w:hAnsi="黑体" w:eastAsia="黑体" w:cs="Times New Roman"/>
                <w:szCs w:val="20"/>
              </w:rPr>
              <w:t>六、课题申报人所在高校科研管理部门、所在单位及设区市教科规划办（教研中心）、所在省直相关单位、所在教育类学会审核意见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9338" w:type="dxa"/>
            <w:gridSpan w:val="22"/>
          </w:tcPr>
          <w:p>
            <w:pPr>
              <w:spacing w:line="320" w:lineRule="exact"/>
              <w:ind w:firstLine="420" w:firstLineChars="200"/>
              <w:rPr>
                <w:rFonts w:ascii="仿宋_GB2312" w:hAnsi="宋体" w:eastAsia="仿宋_GB2312" w:cs="Times New Roman"/>
                <w:szCs w:val="21"/>
              </w:rPr>
            </w:pPr>
          </w:p>
          <w:p>
            <w:pPr>
              <w:spacing w:line="320" w:lineRule="exact"/>
              <w:ind w:firstLine="420" w:firstLineChars="200"/>
              <w:rPr>
                <w:rFonts w:ascii="仿宋_GB2312" w:hAnsi="宋体" w:eastAsia="仿宋_GB2312" w:cs="Times New Roman"/>
                <w:szCs w:val="21"/>
              </w:rPr>
            </w:pPr>
            <w:r>
              <w:rPr>
                <w:rFonts w:hint="eastAsia" w:ascii="仿宋_GB2312" w:hAnsi="宋体" w:eastAsia="仿宋_GB2312" w:cs="Times New Roman"/>
                <w:szCs w:val="21"/>
              </w:rPr>
              <w:t>（对标教育理论和实践问题研究攻关方向的审核意见）</w:t>
            </w: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ascii="仿宋_GB2312" w:hAnsi="Times New Roman" w:eastAsia="仿宋_GB2312" w:cs="Times New Roman"/>
                <w:szCs w:val="20"/>
              </w:rPr>
            </w:pPr>
          </w:p>
          <w:p>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高校科研管理部门（盖章）：　　　　　　　　　 负责人签名：</w:t>
            </w:r>
            <w:r>
              <w:rPr>
                <w:rFonts w:hint="eastAsia" w:ascii="仿宋_GB2312" w:hAnsi="Times New Roman" w:eastAsia="仿宋_GB2312" w:cs="Times New Roman"/>
                <w:szCs w:val="20"/>
                <w:u w:val="single"/>
              </w:rPr>
              <w:t>　　　　　　　　</w:t>
            </w:r>
          </w:p>
          <w:p>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课题申报人所在中小学校（盖章）：　　　　　　　　　负责人签名：</w:t>
            </w:r>
            <w:r>
              <w:rPr>
                <w:rFonts w:hint="eastAsia" w:ascii="仿宋_GB2312" w:hAnsi="Times New Roman" w:eastAsia="仿宋_GB2312" w:cs="Times New Roman"/>
                <w:szCs w:val="20"/>
                <w:u w:val="single"/>
              </w:rPr>
              <w:t>　　　　　　　　</w:t>
            </w:r>
          </w:p>
          <w:p>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设区市教科规划办或教研中心（盖章）：　　　　　　　负责人签名：</w:t>
            </w:r>
            <w:r>
              <w:rPr>
                <w:rFonts w:hint="eastAsia" w:ascii="仿宋_GB2312" w:hAnsi="Times New Roman" w:eastAsia="仿宋_GB2312" w:cs="Times New Roman"/>
                <w:szCs w:val="20"/>
                <w:u w:val="single"/>
              </w:rPr>
              <w:t>　　　　　　　　</w:t>
            </w:r>
          </w:p>
          <w:p>
            <w:pPr>
              <w:spacing w:line="320" w:lineRule="exact"/>
              <w:ind w:firstLine="420" w:firstLineChars="200"/>
              <w:rPr>
                <w:rFonts w:ascii="仿宋_GB2312" w:hAnsi="Times New Roman" w:eastAsia="仿宋_GB2312" w:cs="Times New Roman"/>
                <w:szCs w:val="20"/>
              </w:rPr>
            </w:pPr>
            <w:r>
              <w:rPr>
                <w:rFonts w:hint="eastAsia" w:ascii="仿宋_GB2312" w:hAnsi="Times New Roman" w:eastAsia="仿宋_GB2312" w:cs="Times New Roman"/>
                <w:szCs w:val="20"/>
                <w:u w:val="single"/>
              </w:rPr>
              <w:t>省直相关单位或教育类学会</w:t>
            </w:r>
            <w:r>
              <w:rPr>
                <w:rFonts w:hint="eastAsia" w:ascii="仿宋_GB2312" w:hAnsi="Times New Roman" w:eastAsia="仿宋_GB2312" w:cs="Times New Roman"/>
                <w:szCs w:val="20"/>
              </w:rPr>
              <w:t>（盖章）：　　　　　　　　负责人签名：</w:t>
            </w:r>
            <w:r>
              <w:rPr>
                <w:rFonts w:hint="eastAsia" w:ascii="仿宋_GB2312" w:hAnsi="Times New Roman" w:eastAsia="仿宋_GB2312" w:cs="Times New Roman"/>
                <w:szCs w:val="20"/>
                <w:u w:val="single"/>
              </w:rPr>
              <w:t>　　　　　　　　</w:t>
            </w:r>
          </w:p>
          <w:p>
            <w:pPr>
              <w:spacing w:line="320" w:lineRule="exact"/>
              <w:ind w:firstLine="5670" w:firstLineChars="2700"/>
              <w:rPr>
                <w:rFonts w:ascii="仿宋_GB2312" w:hAnsi="Times New Roman" w:eastAsia="仿宋_GB2312" w:cs="Times New Roman"/>
                <w:szCs w:val="20"/>
              </w:rPr>
            </w:pPr>
            <w:r>
              <w:rPr>
                <w:rFonts w:hint="eastAsia" w:ascii="仿宋_GB2312" w:hAnsi="Times New Roman" w:eastAsia="仿宋_GB2312" w:cs="Times New Roman"/>
                <w:szCs w:val="20"/>
              </w:rPr>
              <w:t>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38" w:type="dxa"/>
            <w:gridSpan w:val="22"/>
            <w:vAlign w:val="center"/>
          </w:tcPr>
          <w:p>
            <w:pPr>
              <w:spacing w:line="320" w:lineRule="exact"/>
              <w:rPr>
                <w:rFonts w:ascii="黑体" w:hAnsi="黑体" w:eastAsia="黑体" w:cs="Times New Roman"/>
                <w:szCs w:val="20"/>
              </w:rPr>
            </w:pPr>
            <w:r>
              <w:rPr>
                <w:rFonts w:hint="eastAsia" w:ascii="黑体" w:hAnsi="黑体" w:eastAsia="黑体" w:cs="Times New Roman"/>
                <w:szCs w:val="20"/>
              </w:rPr>
              <w:t>七、课题申报人所在高校、中小学所在设区市教育局、省直相关单位、教育类学会审核推荐意见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9338" w:type="dxa"/>
            <w:gridSpan w:val="22"/>
          </w:tcPr>
          <w:p>
            <w:pPr>
              <w:spacing w:line="320" w:lineRule="exact"/>
              <w:rPr>
                <w:rFonts w:ascii="仿宋_GB2312" w:hAnsi="Times New Roman" w:eastAsia="仿宋_GB2312" w:cs="Times New Roman"/>
                <w:szCs w:val="20"/>
              </w:rPr>
            </w:pPr>
          </w:p>
          <w:p>
            <w:pPr>
              <w:spacing w:line="320" w:lineRule="exact"/>
              <w:ind w:firstLine="840" w:firstLineChars="400"/>
              <w:rPr>
                <w:rFonts w:ascii="仿宋_GB2312" w:hAnsi="Times New Roman" w:eastAsia="仿宋_GB2312" w:cs="Times New Roman"/>
                <w:szCs w:val="20"/>
              </w:rPr>
            </w:pPr>
            <w:r>
              <w:rPr>
                <w:rFonts w:hint="eastAsia" w:ascii="仿宋_GB2312" w:hAnsi="Times New Roman" w:eastAsia="仿宋_GB2312" w:cs="Times New Roman"/>
                <w:szCs w:val="20"/>
              </w:rPr>
              <w:t>（审核推荐意见）</w:t>
            </w:r>
          </w:p>
          <w:p>
            <w:pPr>
              <w:spacing w:line="320" w:lineRule="exact"/>
              <w:rPr>
                <w:rFonts w:ascii="仿宋_GB2312" w:hAnsi="Times New Roman" w:eastAsia="仿宋_GB2312" w:cs="Times New Roman"/>
                <w:szCs w:val="20"/>
              </w:rPr>
            </w:pPr>
          </w:p>
          <w:p>
            <w:pPr>
              <w:spacing w:line="320" w:lineRule="exact"/>
              <w:rPr>
                <w:rFonts w:ascii="仿宋_GB2312" w:hAnsi="Times New Roman" w:eastAsia="仿宋_GB2312" w:cs="Times New Roman"/>
                <w:szCs w:val="20"/>
              </w:rPr>
            </w:pPr>
            <w:r>
              <w:rPr>
                <w:rFonts w:hint="eastAsia" w:ascii="仿宋_GB2312" w:hAnsi="Times New Roman" w:eastAsia="仿宋_GB2312" w:cs="Times New Roman"/>
                <w:szCs w:val="20"/>
              </w:rPr>
              <w:t xml:space="preserve"> </w:t>
            </w: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hint="eastAsia" w:ascii="仿宋_GB2312" w:hAnsi="Times New Roman" w:eastAsia="仿宋_GB2312" w:cs="Times New Roman"/>
                <w:szCs w:val="20"/>
              </w:rPr>
            </w:pPr>
          </w:p>
          <w:p>
            <w:pPr>
              <w:spacing w:line="320" w:lineRule="exact"/>
              <w:rPr>
                <w:rFonts w:ascii="仿宋_GB2312" w:hAnsi="Times New Roman" w:eastAsia="仿宋_GB2312" w:cs="Times New Roman"/>
                <w:szCs w:val="20"/>
              </w:rPr>
            </w:pPr>
          </w:p>
          <w:p>
            <w:pPr>
              <w:spacing w:line="320" w:lineRule="exact"/>
              <w:rPr>
                <w:rFonts w:ascii="仿宋_GB2312" w:hAnsi="Times New Roman" w:eastAsia="仿宋_GB2312" w:cs="Times New Roman"/>
                <w:szCs w:val="20"/>
              </w:rPr>
            </w:pPr>
          </w:p>
          <w:p>
            <w:pPr>
              <w:spacing w:line="320" w:lineRule="exact"/>
              <w:rPr>
                <w:rFonts w:ascii="仿宋_GB2312" w:hAnsi="Times New Roman" w:eastAsia="仿宋_GB2312" w:cs="Times New Roman"/>
                <w:szCs w:val="20"/>
              </w:rPr>
            </w:pPr>
          </w:p>
          <w:p>
            <w:pPr>
              <w:spacing w:line="320" w:lineRule="exact"/>
              <w:ind w:firstLine="1050" w:firstLineChars="500"/>
              <w:rPr>
                <w:rFonts w:ascii="仿宋_GB2312" w:hAnsi="Times New Roman" w:eastAsia="仿宋_GB2312" w:cs="Times New Roman"/>
                <w:szCs w:val="20"/>
              </w:rPr>
            </w:pPr>
            <w:r>
              <w:rPr>
                <w:rFonts w:hint="eastAsia" w:ascii="仿宋_GB2312" w:hAnsi="Times New Roman" w:eastAsia="仿宋_GB2312" w:cs="Times New Roman"/>
                <w:szCs w:val="20"/>
              </w:rPr>
              <w:t>高校、设区市教育局、省直相关单位、教育类学会（盖章）：　　　　　　</w:t>
            </w:r>
          </w:p>
          <w:p>
            <w:pPr>
              <w:spacing w:line="320" w:lineRule="exact"/>
              <w:ind w:firstLine="1050" w:firstLineChars="500"/>
              <w:rPr>
                <w:rFonts w:ascii="仿宋_GB2312" w:hAnsi="Times New Roman" w:eastAsia="仿宋_GB2312" w:cs="Times New Roman"/>
                <w:szCs w:val="20"/>
                <w:u w:val="single"/>
              </w:rPr>
            </w:pPr>
            <w:r>
              <w:rPr>
                <w:rFonts w:hint="eastAsia" w:ascii="仿宋_GB2312" w:hAnsi="Times New Roman" w:eastAsia="仿宋_GB2312" w:cs="Times New Roman"/>
                <w:szCs w:val="20"/>
              </w:rPr>
              <w:t>负责人签名：</w:t>
            </w:r>
            <w:r>
              <w:rPr>
                <w:rFonts w:hint="eastAsia" w:ascii="仿宋_GB2312" w:hAnsi="Times New Roman" w:eastAsia="仿宋_GB2312" w:cs="Times New Roman"/>
                <w:szCs w:val="20"/>
                <w:u w:val="single"/>
              </w:rPr>
              <w:t>　　　　　　　　</w:t>
            </w:r>
          </w:p>
          <w:p>
            <w:pPr>
              <w:spacing w:line="320" w:lineRule="exact"/>
              <w:ind w:firstLine="420" w:firstLineChars="200"/>
              <w:rPr>
                <w:rFonts w:ascii="仿宋_GB2312" w:hAnsi="Times New Roman" w:eastAsia="仿宋_GB2312" w:cs="Times New Roman"/>
                <w:szCs w:val="20"/>
              </w:rPr>
            </w:pPr>
            <w:r>
              <w:rPr>
                <w:rFonts w:hint="eastAsia" w:ascii="仿宋_GB2312" w:hAnsi="Times New Roman" w:eastAsia="仿宋_GB2312" w:cs="Times New Roman"/>
                <w:szCs w:val="20"/>
              </w:rPr>
              <w:t>　　　　　　　　　　　　　　                             2025年　　月　　日</w:t>
            </w:r>
          </w:p>
        </w:tc>
      </w:tr>
    </w:tbl>
    <w:p>
      <w:pPr>
        <w:widowControl/>
        <w:jc w:val="left"/>
        <w:rPr>
          <w:rFonts w:ascii="楷体_GB2312" w:hAnsi="楷体" w:eastAsia="楷体_GB2312" w:cs="Times New Roman"/>
          <w:spacing w:val="-8"/>
          <w:sz w:val="24"/>
          <w:szCs w:val="24"/>
        </w:rPr>
      </w:pPr>
      <w:r>
        <w:rPr>
          <w:rFonts w:ascii="Times New Roman" w:hAnsi="Times New Roman" w:eastAsia="宋体" w:cs="Times New Roman"/>
          <w:szCs w:val="20"/>
        </w:rPr>
        <w:br w:type="page"/>
      </w:r>
      <w:r>
        <w:rPr>
          <w:rFonts w:hint="eastAsia" w:ascii="楷体_GB2312" w:hAnsi="楷体" w:eastAsia="楷体_GB2312" w:cs="Times New Roman"/>
          <w:sz w:val="24"/>
          <w:szCs w:val="24"/>
        </w:rPr>
        <w:t>（说明：以下内容为《活页》，</w:t>
      </w:r>
      <w:r>
        <w:rPr>
          <w:rFonts w:hint="eastAsia" w:ascii="楷体_GB2312" w:hAnsi="楷体" w:eastAsia="楷体_GB2312" w:cs="Times New Roman"/>
          <w:spacing w:val="-8"/>
          <w:sz w:val="24"/>
          <w:szCs w:val="24"/>
        </w:rPr>
        <w:t>供专家匿名评审使用，并务请</w:t>
      </w:r>
      <w:r>
        <w:rPr>
          <w:rFonts w:hint="eastAsia" w:ascii="楷体_GB2312" w:hAnsi="楷体" w:eastAsia="楷体_GB2312" w:cs="宋体"/>
          <w:spacing w:val="-8"/>
          <w:sz w:val="24"/>
          <w:szCs w:val="20"/>
        </w:rPr>
        <w:t>转换成PDF电子版</w:t>
      </w:r>
      <w:r>
        <w:rPr>
          <w:rFonts w:hint="eastAsia" w:ascii="楷体_GB2312" w:hAnsi="楷体" w:eastAsia="楷体_GB2312" w:cs="Times New Roman"/>
          <w:spacing w:val="-8"/>
          <w:sz w:val="24"/>
          <w:szCs w:val="20"/>
        </w:rPr>
        <w:t>。</w:t>
      </w:r>
      <w:r>
        <w:rPr>
          <w:rFonts w:hint="eastAsia" w:ascii="楷体_GB2312" w:hAnsi="楷体" w:eastAsia="楷体_GB2312" w:cs="Times New Roman"/>
          <w:spacing w:val="-8"/>
          <w:sz w:val="24"/>
          <w:szCs w:val="24"/>
        </w:rPr>
        <w:t>字数控制在5000字以内。</w:t>
      </w:r>
      <w:r>
        <w:rPr>
          <w:rFonts w:hint="eastAsia" w:ascii="楷体_GB2312" w:hAnsi="楷体" w:eastAsia="楷体_GB2312" w:cs="Times New Roman"/>
          <w:sz w:val="24"/>
          <w:szCs w:val="24"/>
        </w:rPr>
        <w:t>《活页》中</w:t>
      </w:r>
      <w:r>
        <w:rPr>
          <w:rFonts w:hint="eastAsia" w:ascii="楷体_GB2312" w:hAnsi="楷体" w:eastAsia="楷体_GB2312" w:cs="Times New Roman"/>
          <w:spacing w:val="-8"/>
          <w:sz w:val="24"/>
          <w:szCs w:val="24"/>
        </w:rPr>
        <w:t>不得出现课题主持人和课题组成员的姓名、单位名称等信息，统一用×××代替,申报类别只保留选择内容。否则，一律不予进入评审程序。）</w:t>
      </w:r>
    </w:p>
    <w:tbl>
      <w:tblPr>
        <w:tblStyle w:val="7"/>
        <w:tblpPr w:leftFromText="180" w:rightFromText="180" w:vertAnchor="text" w:horzAnchor="margin" w:tblpY="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834"/>
        <w:gridCol w:w="1553"/>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38" w:type="dxa"/>
            <w:shd w:val="clear" w:color="auto" w:fill="auto"/>
            <w:vAlign w:val="center"/>
          </w:tcPr>
          <w:p>
            <w:pPr>
              <w:jc w:val="center"/>
              <w:rPr>
                <w:rFonts w:ascii="黑体" w:hAnsi="黑体" w:eastAsia="黑体" w:cs="Times New Roman"/>
                <w:sz w:val="24"/>
                <w:szCs w:val="20"/>
              </w:rPr>
            </w:pPr>
            <w:r>
              <w:rPr>
                <w:rFonts w:hint="eastAsia" w:ascii="黑体" w:hAnsi="黑体" w:eastAsia="黑体" w:cs="Times New Roman"/>
                <w:sz w:val="24"/>
                <w:szCs w:val="20"/>
              </w:rPr>
              <w:t>编 号</w:t>
            </w:r>
          </w:p>
        </w:tc>
        <w:tc>
          <w:tcPr>
            <w:tcW w:w="1834" w:type="dxa"/>
            <w:shd w:val="clear" w:color="auto" w:fill="auto"/>
            <w:vAlign w:val="center"/>
          </w:tcPr>
          <w:p>
            <w:pPr>
              <w:jc w:val="center"/>
              <w:rPr>
                <w:rFonts w:ascii="黑体" w:hAnsi="黑体" w:eastAsia="黑体" w:cs="Times New Roman"/>
                <w:sz w:val="24"/>
                <w:szCs w:val="20"/>
              </w:rPr>
            </w:pPr>
          </w:p>
        </w:tc>
        <w:tc>
          <w:tcPr>
            <w:tcW w:w="1553" w:type="dxa"/>
            <w:shd w:val="clear" w:color="auto" w:fill="auto"/>
            <w:vAlign w:val="center"/>
          </w:tcPr>
          <w:p>
            <w:pPr>
              <w:jc w:val="center"/>
              <w:rPr>
                <w:rFonts w:ascii="黑体" w:hAnsi="黑体" w:eastAsia="黑体" w:cs="Times New Roman"/>
                <w:sz w:val="24"/>
                <w:szCs w:val="20"/>
              </w:rPr>
            </w:pPr>
            <w:r>
              <w:rPr>
                <w:rFonts w:hint="eastAsia" w:ascii="黑体" w:hAnsi="黑体" w:eastAsia="黑体" w:cs="Times New Roman"/>
                <w:bCs/>
                <w:sz w:val="24"/>
                <w:szCs w:val="32"/>
              </w:rPr>
              <w:t>申报类别</w:t>
            </w:r>
          </w:p>
        </w:tc>
        <w:tc>
          <w:tcPr>
            <w:tcW w:w="4627" w:type="dxa"/>
            <w:shd w:val="clear" w:color="auto" w:fill="auto"/>
            <w:vAlign w:val="center"/>
          </w:tcPr>
          <w:p>
            <w:pPr>
              <w:jc w:val="center"/>
              <w:rPr>
                <w:rFonts w:ascii="黑体" w:hAnsi="黑体" w:eastAsia="黑体" w:cs="Times New Roman"/>
                <w:sz w:val="24"/>
                <w:szCs w:val="20"/>
              </w:rPr>
            </w:pPr>
          </w:p>
        </w:tc>
      </w:tr>
    </w:tbl>
    <w:p>
      <w:pPr>
        <w:spacing w:line="0" w:lineRule="atLeast"/>
        <w:ind w:firstLine="14" w:firstLineChars="354"/>
        <w:rPr>
          <w:rFonts w:ascii="仿宋_GB2312" w:hAnsi="宋体" w:eastAsia="仿宋_GB2312" w:cs="Times New Roman"/>
          <w:spacing w:val="-8"/>
          <w:sz w:val="2"/>
          <w:szCs w:val="10"/>
        </w:rPr>
      </w:pPr>
    </w:p>
    <w:p>
      <w:pPr>
        <w:spacing w:line="0" w:lineRule="atLeast"/>
        <w:ind w:firstLine="14" w:firstLineChars="354"/>
        <w:rPr>
          <w:rFonts w:ascii="仿宋_GB2312" w:hAnsi="宋体" w:eastAsia="仿宋_GB2312" w:cs="Times New Roman"/>
          <w:spacing w:val="-8"/>
          <w:sz w:val="2"/>
          <w:szCs w:val="10"/>
        </w:rPr>
      </w:pPr>
    </w:p>
    <w:p>
      <w:pPr>
        <w:spacing w:line="0" w:lineRule="atLeast"/>
        <w:ind w:firstLine="14" w:firstLineChars="354"/>
        <w:rPr>
          <w:rFonts w:ascii="仿宋_GB2312" w:hAnsi="宋体" w:eastAsia="仿宋_GB2312" w:cs="Times New Roman"/>
          <w:spacing w:val="-8"/>
          <w:sz w:val="2"/>
          <w:szCs w:val="10"/>
        </w:rPr>
      </w:pPr>
    </w:p>
    <w:p>
      <w:pPr>
        <w:spacing w:line="0" w:lineRule="atLeast"/>
        <w:ind w:firstLine="14" w:firstLineChars="354"/>
        <w:rPr>
          <w:rFonts w:ascii="仿宋_GB2312" w:hAnsi="宋体" w:eastAsia="仿宋_GB2312" w:cs="Times New Roman"/>
          <w:spacing w:val="-8"/>
          <w:sz w:val="2"/>
          <w:szCs w:val="10"/>
        </w:rPr>
      </w:pPr>
    </w:p>
    <w:p>
      <w:pPr>
        <w:spacing w:line="0" w:lineRule="atLeast"/>
        <w:ind w:firstLine="14" w:firstLineChars="354"/>
        <w:rPr>
          <w:rFonts w:ascii="仿宋_GB2312" w:hAnsi="宋体" w:eastAsia="仿宋_GB2312" w:cs="Times New Roman"/>
          <w:spacing w:val="-8"/>
          <w:sz w:val="2"/>
          <w:szCs w:val="10"/>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7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jc w:val="center"/>
              <w:rPr>
                <w:rFonts w:ascii="黑体" w:hAnsi="黑体" w:eastAsia="黑体" w:cs="Times New Roman"/>
                <w:kern w:val="0"/>
                <w:sz w:val="28"/>
                <w:szCs w:val="21"/>
              </w:rPr>
            </w:pPr>
            <w:r>
              <w:rPr>
                <w:rFonts w:hint="eastAsia" w:ascii="黑体" w:hAnsi="黑体" w:eastAsia="黑体" w:cs="Times New Roman"/>
                <w:kern w:val="0"/>
                <w:sz w:val="28"/>
                <w:szCs w:val="21"/>
              </w:rPr>
              <w:t>课题名称：</w:t>
            </w:r>
          </w:p>
        </w:tc>
        <w:tc>
          <w:tcPr>
            <w:tcW w:w="7359" w:type="dxa"/>
            <w:tcBorders>
              <w:bottom w:val="single" w:color="000000" w:sz="12" w:space="0"/>
            </w:tcBorders>
            <w:vAlign w:val="center"/>
          </w:tcPr>
          <w:p>
            <w:pPr>
              <w:adjustRightInd w:val="0"/>
              <w:snapToGrid w:val="0"/>
              <w:jc w:val="center"/>
              <w:rPr>
                <w:rFonts w:ascii="黑体" w:hAnsi="黑体" w:eastAsia="黑体" w:cs="Times New Roman"/>
                <w:kern w:val="0"/>
                <w:sz w:val="28"/>
                <w:szCs w:val="21"/>
              </w:rPr>
            </w:pPr>
          </w:p>
        </w:tc>
      </w:tr>
    </w:tbl>
    <w:p>
      <w:pPr>
        <w:jc w:val="left"/>
        <w:rPr>
          <w:rFonts w:ascii="仿宋_GB2312" w:hAnsi="Times New Roman" w:eastAsia="仿宋_GB2312" w:cs="Times New Roman"/>
          <w:b/>
          <w:sz w:val="24"/>
          <w:szCs w:val="20"/>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1.选题依据</w:t>
            </w:r>
            <w:r>
              <w:rPr>
                <w:rFonts w:hint="eastAsia" w:ascii="仿宋_GB2312" w:hAnsi="宋体" w:eastAsia="仿宋_GB2312" w:cs="Times New Roman"/>
                <w:bCs/>
                <w:kern w:val="0"/>
                <w:szCs w:val="21"/>
              </w:rPr>
              <w:t>（选题的现实背景或问题；国内外相关研究的梳理及研究动态；本课题相对于已有研究的学术价值和现实意义等）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6" w:hRule="atLeast"/>
        </w:trPr>
        <w:tc>
          <w:tcPr>
            <w:tcW w:w="9060" w:type="dxa"/>
          </w:tcPr>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2.研究内容</w:t>
            </w:r>
            <w:r>
              <w:rPr>
                <w:rFonts w:hint="eastAsia" w:ascii="仿宋_GB2312" w:hAnsi="宋体" w:eastAsia="仿宋_GB2312" w:cs="Times New Roman"/>
                <w:bCs/>
                <w:kern w:val="0"/>
                <w:szCs w:val="21"/>
              </w:rPr>
              <w:t>（本课题的研究对象、研究框架与主要内容、拟达到的目标等）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3.思路方法</w:t>
            </w:r>
            <w:r>
              <w:rPr>
                <w:rFonts w:hint="eastAsia" w:ascii="仿宋_GB2312" w:hAnsi="宋体" w:eastAsia="仿宋_GB2312" w:cs="Times New Roman"/>
                <w:bCs/>
                <w:kern w:val="0"/>
                <w:szCs w:val="21"/>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4.创新之处</w:t>
            </w:r>
            <w:r>
              <w:rPr>
                <w:rFonts w:hint="eastAsia" w:ascii="仿宋_GB2312" w:hAnsi="宋体" w:eastAsia="仿宋_GB2312" w:cs="Times New Roman"/>
                <w:bCs/>
                <w:kern w:val="0"/>
                <w:szCs w:val="21"/>
              </w:rPr>
              <w:t>（在学术观点、研究方法、实践改进等方面的特色和创新）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r>
              <w:rPr>
                <w:rFonts w:ascii="仿宋_GB2312" w:hAnsi="宋体" w:eastAsia="仿宋_GB2312" w:cs="Times New Roman"/>
                <w:bCs/>
                <w:kern w:val="0"/>
                <w:szCs w:val="21"/>
              </w:rPr>
              <w:tab/>
            </w: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tabs>
                <w:tab w:val="left" w:pos="2294"/>
              </w:tabs>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5.预期成果</w:t>
            </w:r>
            <w:r>
              <w:rPr>
                <w:rFonts w:hint="eastAsia" w:ascii="仿宋_GB2312" w:hAnsi="宋体" w:eastAsia="仿宋_GB2312" w:cs="Times New Roman"/>
                <w:bCs/>
                <w:kern w:val="0"/>
                <w:szCs w:val="21"/>
              </w:rPr>
              <w:t>（成果形式含论文、著作、研究报告等，使用去向及预期社会效益等）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6.研究基础</w:t>
            </w:r>
            <w:r>
              <w:rPr>
                <w:rFonts w:hint="eastAsia" w:ascii="仿宋_GB2312" w:hAnsi="宋体" w:eastAsia="仿宋_GB2312" w:cs="Times New Roman"/>
                <w:bCs/>
                <w:kern w:val="0"/>
                <w:szCs w:val="21"/>
              </w:rPr>
              <w:t>（前期相关实践、研究成果等）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7.后续研究计划</w:t>
            </w:r>
            <w:r>
              <w:rPr>
                <w:rFonts w:hint="eastAsia" w:ascii="仿宋_GB2312" w:hAnsi="宋体" w:eastAsia="仿宋_GB2312" w:cs="Times New Roman"/>
                <w:bCs/>
                <w:kern w:val="0"/>
                <w:szCs w:val="21"/>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8.参考文献</w:t>
            </w:r>
            <w:r>
              <w:rPr>
                <w:rFonts w:hint="eastAsia" w:ascii="仿宋_GB2312" w:hAnsi="宋体" w:eastAsia="仿宋_GB2312" w:cs="Times New Roman"/>
                <w:bCs/>
                <w:kern w:val="0"/>
                <w:szCs w:val="21"/>
              </w:rPr>
              <w:t>（开展本课题研究的主要中外参考文献）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9060" w:type="dxa"/>
          </w:tcPr>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p>
            <w:pPr>
              <w:rPr>
                <w:rFonts w:ascii="仿宋_GB2312" w:hAnsi="宋体" w:eastAsia="仿宋_GB2312" w:cs="Times New Roman"/>
                <w:bCs/>
                <w:kern w:val="0"/>
                <w:szCs w:val="21"/>
              </w:rPr>
            </w:pPr>
          </w:p>
        </w:tc>
      </w:tr>
    </w:tbl>
    <w:p>
      <w:pPr>
        <w:adjustRightInd w:val="0"/>
        <w:snapToGrid w:val="0"/>
        <w:spacing w:afterLines="50"/>
        <w:jc w:val="center"/>
        <w:rPr>
          <w:rFonts w:ascii="黑体" w:hAnsi="黑体" w:eastAsia="黑体" w:cs="Times New Roman"/>
          <w:color w:val="000000" w:themeColor="text1"/>
          <w:sz w:val="28"/>
          <w:szCs w:val="24"/>
        </w:rPr>
      </w:pPr>
      <w:r>
        <w:rPr>
          <w:rFonts w:hint="eastAsia" w:ascii="黑体" w:hAnsi="黑体" w:eastAsia="黑体" w:cs="Times New Roman"/>
          <w:color w:val="000000" w:themeColor="text1"/>
          <w:sz w:val="28"/>
          <w:szCs w:val="24"/>
        </w:rPr>
        <w:t>专家评审意见表</w:t>
      </w:r>
    </w:p>
    <w:tbl>
      <w:tblPr>
        <w:tblStyle w:val="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45"/>
        <w:gridCol w:w="567"/>
        <w:gridCol w:w="567"/>
        <w:gridCol w:w="602"/>
        <w:gridCol w:w="567"/>
        <w:gridCol w:w="708"/>
        <w:gridCol w:w="65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评价</w:t>
            </w:r>
          </w:p>
          <w:p>
            <w:pPr>
              <w:tabs>
                <w:tab w:val="left" w:pos="432"/>
              </w:tabs>
              <w:jc w:val="center"/>
              <w:rPr>
                <w:rFonts w:ascii="黑体" w:hAnsi="黑体" w:eastAsia="黑体" w:cs="Times New Roman"/>
                <w:szCs w:val="21"/>
              </w:rPr>
            </w:pPr>
            <w:r>
              <w:rPr>
                <w:rFonts w:hint="eastAsia" w:ascii="黑体" w:hAnsi="黑体" w:eastAsia="黑体" w:cs="Times New Roman"/>
                <w:szCs w:val="21"/>
              </w:rPr>
              <w:t>指标</w:t>
            </w:r>
          </w:p>
        </w:tc>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权重</w:t>
            </w:r>
          </w:p>
        </w:tc>
        <w:tc>
          <w:tcPr>
            <w:tcW w:w="3106" w:type="dxa"/>
            <w:vAlign w:val="center"/>
          </w:tcPr>
          <w:p>
            <w:pPr>
              <w:jc w:val="center"/>
              <w:rPr>
                <w:rFonts w:ascii="黑体" w:hAnsi="黑体" w:eastAsia="黑体" w:cs="Times New Roman"/>
                <w:szCs w:val="21"/>
              </w:rPr>
            </w:pPr>
            <w:r>
              <w:rPr>
                <w:rFonts w:hint="eastAsia" w:ascii="黑体" w:hAnsi="黑体" w:eastAsia="黑体" w:cs="Times New Roman"/>
                <w:szCs w:val="21"/>
              </w:rPr>
              <w:t>指标说明</w:t>
            </w:r>
          </w:p>
        </w:tc>
        <w:tc>
          <w:tcPr>
            <w:tcW w:w="4932" w:type="dxa"/>
            <w:gridSpan w:val="8"/>
            <w:vAlign w:val="center"/>
          </w:tcPr>
          <w:p>
            <w:pPr>
              <w:jc w:val="center"/>
              <w:rPr>
                <w:rFonts w:ascii="黑体" w:hAnsi="黑体" w:eastAsia="黑体" w:cs="Times New Roman"/>
                <w:szCs w:val="21"/>
              </w:rPr>
            </w:pPr>
            <w:r>
              <w:rPr>
                <w:rFonts w:hint="eastAsia" w:ascii="黑体" w:hAnsi="黑体" w:eastAsia="黑体" w:cs="Times New Roman"/>
                <w:szCs w:val="21"/>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选题设计</w:t>
            </w:r>
          </w:p>
        </w:tc>
        <w:tc>
          <w:tcPr>
            <w:tcW w:w="714" w:type="dxa"/>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30%</w:t>
            </w:r>
          </w:p>
        </w:tc>
        <w:tc>
          <w:tcPr>
            <w:tcW w:w="310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主要考察选题的学术价值或应用价值，选题前沿性和开拓性，对国内外研究状况的总体了解和把握程度。</w:t>
            </w:r>
          </w:p>
        </w:tc>
        <w:tc>
          <w:tcPr>
            <w:tcW w:w="64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课题论证</w:t>
            </w:r>
          </w:p>
        </w:tc>
        <w:tc>
          <w:tcPr>
            <w:tcW w:w="714" w:type="dxa"/>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30%</w:t>
            </w:r>
          </w:p>
        </w:tc>
        <w:tc>
          <w:tcPr>
            <w:tcW w:w="310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主要考察课题研究内容、学术观点、论证思路、研究方法、创新之处，课题的针对性与现实性。</w:t>
            </w:r>
          </w:p>
        </w:tc>
        <w:tc>
          <w:tcPr>
            <w:tcW w:w="64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预期成果</w:t>
            </w:r>
          </w:p>
        </w:tc>
        <w:tc>
          <w:tcPr>
            <w:tcW w:w="714" w:type="dxa"/>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10%</w:t>
            </w:r>
          </w:p>
        </w:tc>
        <w:tc>
          <w:tcPr>
            <w:tcW w:w="310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主要考察课题预期研究成果的明确性和学术创新意义。</w:t>
            </w:r>
          </w:p>
        </w:tc>
        <w:tc>
          <w:tcPr>
            <w:tcW w:w="64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研究基础</w:t>
            </w:r>
          </w:p>
        </w:tc>
        <w:tc>
          <w:tcPr>
            <w:tcW w:w="714" w:type="dxa"/>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20%</w:t>
            </w:r>
          </w:p>
        </w:tc>
        <w:tc>
          <w:tcPr>
            <w:tcW w:w="310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主要考察课题负责人前期研究基础及相关研究成果。</w:t>
            </w:r>
          </w:p>
        </w:tc>
        <w:tc>
          <w:tcPr>
            <w:tcW w:w="64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项目队伍</w:t>
            </w:r>
          </w:p>
        </w:tc>
        <w:tc>
          <w:tcPr>
            <w:tcW w:w="714" w:type="dxa"/>
            <w:vAlign w:val="center"/>
          </w:tcPr>
          <w:p>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10%</w:t>
            </w:r>
          </w:p>
        </w:tc>
        <w:tc>
          <w:tcPr>
            <w:tcW w:w="310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项目组主持人具备良好的教育科研与实践能力，项目团队结构合理，能有效支撑项目的完成。</w:t>
            </w:r>
          </w:p>
        </w:tc>
        <w:tc>
          <w:tcPr>
            <w:tcW w:w="64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Align w:val="center"/>
          </w:tcPr>
          <w:p>
            <w:pPr>
              <w:jc w:val="center"/>
              <w:rPr>
                <w:rFonts w:ascii="黑体" w:hAnsi="黑体" w:eastAsia="黑体" w:cs="Times New Roman"/>
                <w:szCs w:val="21"/>
              </w:rPr>
            </w:pPr>
            <w:r>
              <w:rPr>
                <w:rFonts w:hint="eastAsia" w:ascii="黑体" w:hAnsi="黑体" w:eastAsia="黑体" w:cs="Times New Roman"/>
                <w:szCs w:val="21"/>
              </w:rPr>
              <w:t>总分</w:t>
            </w:r>
          </w:p>
        </w:tc>
        <w:tc>
          <w:tcPr>
            <w:tcW w:w="3820" w:type="dxa"/>
            <w:gridSpan w:val="2"/>
            <w:vAlign w:val="center"/>
          </w:tcPr>
          <w:p>
            <w:pPr>
              <w:rPr>
                <w:rFonts w:ascii="仿宋_GB2312" w:hAnsi="Times New Roman" w:eastAsia="仿宋_GB2312" w:cs="Times New Roman"/>
                <w:b/>
                <w:szCs w:val="21"/>
              </w:rPr>
            </w:pPr>
            <w:r>
              <w:rPr>
                <w:rFonts w:hint="eastAsia" w:ascii="仿宋_GB2312" w:hAnsi="Times New Roman" w:eastAsia="仿宋_GB2312" w:cs="Times New Roman"/>
                <w:szCs w:val="21"/>
              </w:rPr>
              <w:t>对该项目的总体影响和综合评价，</w:t>
            </w:r>
            <w:r>
              <w:rPr>
                <w:rFonts w:hint="eastAsia" w:ascii="仿宋_GB2312" w:hAnsi="Times New Roman" w:eastAsia="仿宋_GB2312" w:cs="Times New Roman"/>
                <w:b/>
                <w:bCs/>
                <w:szCs w:val="21"/>
              </w:rPr>
              <w:t>若活页中出现真实信息的课题直接判为0分。</w:t>
            </w:r>
          </w:p>
        </w:tc>
        <w:tc>
          <w:tcPr>
            <w:tcW w:w="4932" w:type="dxa"/>
            <w:gridSpan w:val="8"/>
            <w:vAlign w:val="center"/>
          </w:tcPr>
          <w:p>
            <w:pPr>
              <w:ind w:left="560"/>
              <w:rPr>
                <w:rFonts w:ascii="仿宋_GB2312" w:hAnsi="Times New Roman" w:eastAsia="仿宋_GB2312"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66" w:type="dxa"/>
            <w:gridSpan w:val="11"/>
          </w:tcPr>
          <w:p>
            <w:pPr>
              <w:ind w:firstLine="211" w:firstLineChars="100"/>
              <w:rPr>
                <w:rFonts w:hint="eastAsia" w:ascii="仿宋_GB2312" w:hAnsi="黑体" w:eastAsia="仿宋_GB2312" w:cs="Times New Roman"/>
                <w:b/>
                <w:bCs/>
                <w:szCs w:val="21"/>
              </w:rPr>
            </w:pPr>
            <w:r>
              <w:rPr>
                <w:rFonts w:hint="eastAsia" w:ascii="仿宋_GB2312" w:hAnsi="黑体" w:eastAsia="仿宋_GB2312" w:cs="Times New Roman"/>
                <w:b/>
                <w:bCs/>
                <w:szCs w:val="21"/>
              </w:rPr>
              <w:t>评审专家（签名）：</w:t>
            </w:r>
          </w:p>
          <w:p>
            <w:pPr>
              <w:ind w:firstLine="211" w:firstLineChars="100"/>
              <w:rPr>
                <w:rFonts w:hint="eastAsia" w:ascii="仿宋_GB2312" w:hAnsi="黑体" w:eastAsia="仿宋_GB2312" w:cs="Times New Roman"/>
                <w:b/>
                <w:bCs/>
                <w:szCs w:val="21"/>
              </w:rPr>
            </w:pPr>
          </w:p>
          <w:p>
            <w:pPr>
              <w:ind w:firstLine="211" w:firstLineChars="100"/>
              <w:rPr>
                <w:rFonts w:hint="eastAsia" w:ascii="仿宋_GB2312" w:hAnsi="黑体" w:eastAsia="仿宋_GB2312" w:cs="Times New Roman"/>
                <w:b/>
                <w:bCs/>
                <w:szCs w:val="21"/>
              </w:rPr>
            </w:pPr>
          </w:p>
          <w:p>
            <w:pPr>
              <w:ind w:firstLine="211" w:firstLineChars="100"/>
              <w:rPr>
                <w:rFonts w:hint="eastAsia" w:ascii="仿宋_GB2312" w:hAnsi="黑体" w:eastAsia="仿宋_GB2312" w:cs="Times New Roman"/>
                <w:b/>
                <w:bCs/>
                <w:szCs w:val="21"/>
              </w:rPr>
            </w:pPr>
          </w:p>
          <w:p>
            <w:pPr>
              <w:ind w:firstLine="211" w:firstLineChars="100"/>
              <w:rPr>
                <w:rFonts w:hint="eastAsia" w:ascii="仿宋_GB2312" w:hAnsi="黑体" w:eastAsia="仿宋_GB2312" w:cs="Times New Roman"/>
                <w:b/>
                <w:bCs/>
                <w:szCs w:val="21"/>
              </w:rPr>
            </w:pPr>
          </w:p>
          <w:p>
            <w:pPr>
              <w:ind w:firstLine="211" w:firstLineChars="100"/>
              <w:rPr>
                <w:rFonts w:hint="eastAsia" w:ascii="仿宋_GB2312" w:hAnsi="黑体" w:eastAsia="仿宋_GB2312" w:cs="Times New Roman"/>
                <w:b/>
                <w:bCs/>
                <w:szCs w:val="21"/>
              </w:rPr>
            </w:pPr>
          </w:p>
          <w:p>
            <w:pPr>
              <w:ind w:firstLine="211" w:firstLineChars="100"/>
              <w:rPr>
                <w:rFonts w:ascii="仿宋_GB2312" w:hAnsi="黑体" w:eastAsia="仿宋_GB2312" w:cs="Times New Roman"/>
                <w:b/>
                <w:bCs/>
                <w:szCs w:val="21"/>
              </w:rPr>
            </w:pPr>
          </w:p>
        </w:tc>
      </w:tr>
    </w:tbl>
    <w:p>
      <w:pPr>
        <w:ind w:left="-540" w:leftChars="-257" w:firstLine="420" w:firstLineChars="200"/>
        <w:rPr>
          <w:rFonts w:ascii="仿宋_GB2312" w:hAnsi="宋体" w:eastAsia="仿宋_GB2312" w:cs="Times New Roman"/>
          <w:szCs w:val="20"/>
        </w:rPr>
      </w:pPr>
      <w:r>
        <w:rPr>
          <w:rFonts w:hint="eastAsia" w:ascii="仿宋_GB2312" w:hAnsi="宋体" w:eastAsia="仿宋_GB2312" w:cs="Times New Roman"/>
          <w:szCs w:val="20"/>
        </w:rPr>
        <w:t>说明：本表由评审专家填写，申报人不得填写。</w:t>
      </w:r>
    </w:p>
    <w:p>
      <w:pPr>
        <w:spacing w:line="500" w:lineRule="exact"/>
        <w:rPr>
          <w:rFonts w:ascii="仿宋" w:hAnsi="仿宋" w:eastAsia="仿宋"/>
          <w:sz w:val="32"/>
          <w:szCs w:val="32"/>
        </w:rPr>
      </w:pPr>
    </w:p>
    <w:p>
      <w:pPr>
        <w:widowControl/>
        <w:jc w:val="left"/>
      </w:pPr>
    </w:p>
    <w:p>
      <w:pPr>
        <w:sectPr>
          <w:pgSz w:w="11906" w:h="16838"/>
          <w:pgMar w:top="2155" w:right="1435" w:bottom="1588" w:left="1435" w:header="851" w:footer="1588" w:gutter="0"/>
          <w:cols w:space="425" w:num="1"/>
          <w:docGrid w:type="lines" w:linePitch="312" w:charSpace="0"/>
        </w:sectPr>
      </w:pPr>
    </w:p>
    <w:p>
      <w:pPr>
        <w:spacing w:line="585" w:lineRule="exact"/>
        <w:rPr>
          <w:rFonts w:ascii="黑体" w:hAnsi="黑体" w:eastAsia="黑体"/>
          <w:bCs/>
          <w:sz w:val="32"/>
          <w:szCs w:val="30"/>
        </w:rPr>
      </w:pPr>
      <w:r>
        <w:rPr>
          <w:rFonts w:hint="eastAsia" w:ascii="黑体" w:hAnsi="黑体" w:eastAsia="黑体"/>
          <w:bCs/>
          <w:sz w:val="32"/>
          <w:szCs w:val="30"/>
        </w:rPr>
        <w:t>附件4</w:t>
      </w:r>
    </w:p>
    <w:p>
      <w:pPr>
        <w:spacing w:line="585" w:lineRule="exact"/>
        <w:jc w:val="center"/>
        <w:rPr>
          <w:rFonts w:ascii="方正小标宋简体" w:hAnsi="宋体" w:eastAsia="方正小标宋简体"/>
          <w:bCs/>
          <w:sz w:val="44"/>
          <w:szCs w:val="32"/>
        </w:rPr>
      </w:pPr>
    </w:p>
    <w:p>
      <w:pPr>
        <w:spacing w:line="585" w:lineRule="exact"/>
        <w:jc w:val="center"/>
        <w:rPr>
          <w:rFonts w:ascii="方正小标宋简体" w:hAnsi="宋体" w:eastAsia="方正小标宋简体"/>
          <w:bCs/>
          <w:sz w:val="44"/>
          <w:szCs w:val="32"/>
        </w:rPr>
      </w:pPr>
      <w:r>
        <w:rPr>
          <w:rFonts w:hint="eastAsia" w:ascii="方正小标宋简体" w:hAnsi="宋体" w:eastAsia="方正小标宋简体"/>
          <w:bCs/>
          <w:sz w:val="44"/>
          <w:szCs w:val="32"/>
        </w:rPr>
        <w:t>2025年省教科规划课题申报汇总表</w:t>
      </w:r>
    </w:p>
    <w:p>
      <w:pPr>
        <w:spacing w:line="585" w:lineRule="exact"/>
        <w:jc w:val="center"/>
        <w:rPr>
          <w:rFonts w:ascii="方正小标宋简体" w:hAnsi="宋体" w:eastAsia="方正小标宋简体"/>
          <w:bCs/>
          <w:sz w:val="44"/>
          <w:szCs w:val="32"/>
        </w:rPr>
      </w:pPr>
    </w:p>
    <w:tbl>
      <w:tblPr>
        <w:tblStyle w:val="7"/>
        <w:tblW w:w="15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88"/>
        <w:gridCol w:w="2032"/>
        <w:gridCol w:w="2568"/>
        <w:gridCol w:w="1272"/>
        <w:gridCol w:w="1211"/>
        <w:gridCol w:w="1154"/>
        <w:gridCol w:w="2436"/>
        <w:gridCol w:w="136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spacing w:val="-20"/>
                <w:szCs w:val="21"/>
              </w:rPr>
            </w:pPr>
            <w:r>
              <w:rPr>
                <w:rFonts w:hint="eastAsia" w:ascii="黑体" w:hAnsi="黑体" w:eastAsia="黑体"/>
                <w:bCs/>
                <w:spacing w:val="-20"/>
                <w:szCs w:val="21"/>
              </w:rPr>
              <w:t>序号</w:t>
            </w:r>
          </w:p>
        </w:tc>
        <w:tc>
          <w:tcPr>
            <w:tcW w:w="1088" w:type="dxa"/>
            <w:tcBorders>
              <w:top w:val="single" w:color="auto" w:sz="4" w:space="0"/>
              <w:left w:val="nil"/>
              <w:bottom w:val="single" w:color="auto" w:sz="4" w:space="0"/>
              <w:right w:val="single" w:color="auto" w:sz="4" w:space="0"/>
            </w:tcBorders>
            <w:vAlign w:val="center"/>
          </w:tcPr>
          <w:p>
            <w:pPr>
              <w:jc w:val="center"/>
              <w:rPr>
                <w:rFonts w:ascii="黑体" w:hAnsi="黑体" w:eastAsia="黑体"/>
                <w:bCs/>
                <w:szCs w:val="21"/>
              </w:rPr>
            </w:pPr>
            <w:r>
              <w:rPr>
                <w:rFonts w:hint="eastAsia" w:ascii="黑体" w:hAnsi="黑体" w:eastAsia="黑体"/>
                <w:bCs/>
                <w:szCs w:val="21"/>
              </w:rPr>
              <w:t>申报人</w:t>
            </w:r>
          </w:p>
        </w:tc>
        <w:tc>
          <w:tcPr>
            <w:tcW w:w="2032" w:type="dxa"/>
            <w:tcBorders>
              <w:top w:val="single" w:color="auto" w:sz="4" w:space="0"/>
              <w:left w:val="nil"/>
              <w:bottom w:val="single" w:color="auto" w:sz="4" w:space="0"/>
              <w:right w:val="single" w:color="auto" w:sz="4" w:space="0"/>
            </w:tcBorders>
            <w:vAlign w:val="center"/>
          </w:tcPr>
          <w:p>
            <w:pPr>
              <w:jc w:val="center"/>
              <w:rPr>
                <w:rFonts w:ascii="黑体" w:hAnsi="黑体" w:eastAsia="黑体"/>
                <w:bCs/>
                <w:spacing w:val="-20"/>
                <w:szCs w:val="21"/>
              </w:rPr>
            </w:pPr>
            <w:r>
              <w:rPr>
                <w:rFonts w:hint="eastAsia" w:ascii="黑体" w:hAnsi="黑体" w:eastAsia="黑体"/>
                <w:bCs/>
                <w:spacing w:val="-20"/>
                <w:szCs w:val="21"/>
              </w:rPr>
              <w:t>单    位</w:t>
            </w:r>
          </w:p>
        </w:tc>
        <w:tc>
          <w:tcPr>
            <w:tcW w:w="2568" w:type="dxa"/>
            <w:tcBorders>
              <w:top w:val="single" w:color="auto" w:sz="4" w:space="0"/>
              <w:left w:val="nil"/>
              <w:bottom w:val="single" w:color="auto" w:sz="4" w:space="0"/>
              <w:right w:val="single" w:color="auto" w:sz="4" w:space="0"/>
            </w:tcBorders>
            <w:vAlign w:val="center"/>
          </w:tcPr>
          <w:p>
            <w:pPr>
              <w:jc w:val="center"/>
              <w:rPr>
                <w:rFonts w:ascii="黑体" w:hAnsi="黑体" w:eastAsia="黑体"/>
                <w:bCs/>
                <w:spacing w:val="-20"/>
                <w:szCs w:val="21"/>
              </w:rPr>
            </w:pPr>
            <w:r>
              <w:rPr>
                <w:rFonts w:hint="eastAsia" w:ascii="黑体" w:hAnsi="黑体" w:eastAsia="黑体"/>
                <w:bCs/>
                <w:spacing w:val="-20"/>
                <w:szCs w:val="21"/>
              </w:rPr>
              <w:t>课  题  名  称</w:t>
            </w:r>
          </w:p>
        </w:tc>
        <w:tc>
          <w:tcPr>
            <w:tcW w:w="1272"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bCs/>
                <w:szCs w:val="21"/>
              </w:rPr>
            </w:pPr>
            <w:r>
              <w:rPr>
                <w:rFonts w:hint="eastAsia" w:ascii="黑体" w:hAnsi="黑体" w:eastAsia="黑体"/>
                <w:bCs/>
                <w:szCs w:val="21"/>
              </w:rPr>
              <w:t>学科分类</w:t>
            </w:r>
          </w:p>
        </w:tc>
        <w:tc>
          <w:tcPr>
            <w:tcW w:w="121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bCs/>
                <w:szCs w:val="21"/>
              </w:rPr>
            </w:pPr>
            <w:r>
              <w:rPr>
                <w:rFonts w:hint="eastAsia" w:ascii="黑体" w:hAnsi="黑体" w:eastAsia="黑体"/>
                <w:bCs/>
                <w:szCs w:val="21"/>
              </w:rPr>
              <w:t>系列名称</w:t>
            </w:r>
          </w:p>
        </w:tc>
        <w:tc>
          <w:tcPr>
            <w:tcW w:w="115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bCs/>
                <w:szCs w:val="21"/>
              </w:rPr>
            </w:pPr>
            <w:r>
              <w:rPr>
                <w:rFonts w:hint="eastAsia" w:ascii="黑体" w:hAnsi="黑体" w:eastAsia="黑体"/>
                <w:bCs/>
                <w:szCs w:val="21"/>
              </w:rPr>
              <w:t>课题类别</w:t>
            </w:r>
          </w:p>
        </w:tc>
        <w:tc>
          <w:tcPr>
            <w:tcW w:w="2436" w:type="dxa"/>
            <w:tcBorders>
              <w:top w:val="single" w:color="auto" w:sz="4" w:space="0"/>
              <w:left w:val="nil"/>
              <w:bottom w:val="single" w:color="auto" w:sz="4" w:space="0"/>
              <w:right w:val="single" w:color="auto" w:sz="4" w:space="0"/>
            </w:tcBorders>
            <w:vAlign w:val="center"/>
          </w:tcPr>
          <w:p>
            <w:pPr>
              <w:jc w:val="center"/>
              <w:rPr>
                <w:rFonts w:ascii="黑体" w:hAnsi="黑体" w:eastAsia="黑体"/>
                <w:bCs/>
                <w:szCs w:val="21"/>
              </w:rPr>
            </w:pPr>
            <w:r>
              <w:rPr>
                <w:rFonts w:hint="eastAsia" w:ascii="黑体" w:hAnsi="黑体" w:eastAsia="黑体"/>
                <w:bCs/>
                <w:szCs w:val="21"/>
              </w:rPr>
              <w:t>课题组成员</w:t>
            </w:r>
          </w:p>
        </w:tc>
        <w:tc>
          <w:tcPr>
            <w:tcW w:w="1366" w:type="dxa"/>
            <w:tcBorders>
              <w:top w:val="single" w:color="auto" w:sz="4" w:space="0"/>
              <w:left w:val="nil"/>
              <w:bottom w:val="single" w:color="auto" w:sz="4" w:space="0"/>
              <w:right w:val="single" w:color="auto" w:sz="4" w:space="0"/>
            </w:tcBorders>
            <w:vAlign w:val="center"/>
          </w:tcPr>
          <w:p>
            <w:pPr>
              <w:jc w:val="center"/>
              <w:rPr>
                <w:rFonts w:ascii="黑体" w:hAnsi="黑体" w:eastAsia="黑体"/>
                <w:bCs/>
                <w:szCs w:val="21"/>
              </w:rPr>
            </w:pPr>
            <w:r>
              <w:rPr>
                <w:rFonts w:hint="eastAsia" w:ascii="黑体" w:hAnsi="黑体" w:eastAsia="黑体"/>
                <w:bCs/>
                <w:szCs w:val="21"/>
              </w:rPr>
              <w:t>手  机</w:t>
            </w:r>
          </w:p>
        </w:tc>
        <w:tc>
          <w:tcPr>
            <w:tcW w:w="149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bCs/>
                <w:szCs w:val="21"/>
              </w:rPr>
            </w:pPr>
            <w:r>
              <w:rPr>
                <w:rFonts w:hint="eastAsia" w:ascii="黑体" w:hAnsi="黑体" w:eastAsia="黑体"/>
                <w:bCs/>
                <w:szCs w:val="21"/>
              </w:rPr>
              <w:t>计划结题时间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spacing w:val="-20"/>
                <w:kern w:val="0"/>
                <w:szCs w:val="21"/>
              </w:rPr>
            </w:pP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2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49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spacing w:val="-20"/>
                <w:kern w:val="0"/>
                <w:szCs w:val="21"/>
              </w:rPr>
            </w:pP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2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49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spacing w:val="-20"/>
                <w:kern w:val="0"/>
                <w:szCs w:val="21"/>
              </w:rPr>
            </w:pP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2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3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49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pacing w:val="-20"/>
                <w:szCs w:val="21"/>
              </w:rPr>
            </w:pPr>
          </w:p>
        </w:tc>
        <w:tc>
          <w:tcPr>
            <w:tcW w:w="127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p>
        </w:tc>
      </w:tr>
    </w:tbl>
    <w:p>
      <w:pPr>
        <w:spacing w:beforeLines="50"/>
        <w:rPr>
          <w:rFonts w:ascii="仿宋_GB2312" w:hAnsi="宋体" w:eastAsia="仿宋_GB2312" w:cs="Times New Roman"/>
          <w:color w:val="0000FF"/>
          <w:szCs w:val="21"/>
        </w:rPr>
      </w:pPr>
      <w:r>
        <w:rPr>
          <w:rFonts w:hint="eastAsia" w:ascii="仿宋_GB2312" w:hAnsi="宋体" w:eastAsia="仿宋_GB2312"/>
        </w:rPr>
        <w:t>说明：1.各委托管理单位请将此课题申报汇总表</w:t>
      </w:r>
      <w:r>
        <w:rPr>
          <w:rFonts w:hint="eastAsia" w:ascii="仿宋_GB2312" w:hAnsi="宋体" w:eastAsia="仿宋_GB2312"/>
          <w:b/>
          <w:bCs/>
        </w:rPr>
        <w:t>通过江西教育智慧平台-江西省教育厅科技与成果管理系统</w:t>
      </w:r>
      <w:r>
        <w:rPr>
          <w:rFonts w:hint="eastAsia" w:ascii="仿宋_GB2312" w:hAnsi="宋体" w:eastAsia="仿宋_GB2312"/>
          <w:b/>
          <w:bCs/>
          <w:lang w:eastAsia="zh-CN"/>
        </w:rPr>
        <w:t>上报</w:t>
      </w:r>
      <w:r>
        <w:rPr>
          <w:rFonts w:hint="eastAsia" w:ascii="仿宋_GB2312" w:hAnsi="宋体" w:eastAsia="仿宋_GB2312"/>
          <w:color w:val="0000FF"/>
        </w:rPr>
        <w:t>；</w:t>
      </w:r>
    </w:p>
    <w:p>
      <w:pPr>
        <w:rPr>
          <w:rFonts w:ascii="仿宋_GB2312" w:hAnsi="宋体" w:eastAsia="仿宋_GB2312"/>
          <w:b/>
          <w:bCs/>
        </w:rPr>
        <w:sectPr>
          <w:pgSz w:w="16838" w:h="11906" w:orient="landscape"/>
          <w:pgMar w:top="1435" w:right="1435" w:bottom="1435" w:left="1435" w:header="851" w:footer="1588" w:gutter="0"/>
          <w:cols w:space="425" w:num="1"/>
          <w:docGrid w:type="linesAndChars" w:linePitch="312" w:charSpace="0"/>
        </w:sectPr>
      </w:pPr>
      <w:r>
        <w:rPr>
          <w:rFonts w:hint="eastAsia" w:ascii="仿宋_GB2312" w:hAnsi="宋体" w:eastAsia="仿宋_GB2312"/>
        </w:rPr>
        <w:t xml:space="preserve">      2</w:t>
      </w:r>
      <w:r>
        <w:rPr>
          <w:rFonts w:hint="eastAsia" w:ascii="仿宋_GB2312" w:hAnsi="宋体" w:eastAsia="仿宋_GB2312"/>
          <w:color w:val="FF0000"/>
        </w:rPr>
        <w:t>.</w:t>
      </w:r>
      <w:r>
        <w:rPr>
          <w:rFonts w:hint="eastAsia" w:ascii="仿宋_GB2312" w:hAnsi="宋体" w:eastAsia="仿宋_GB2312"/>
        </w:rPr>
        <w:t>每项课题限报一名主持人，参研人数一般不超过4人，成员姓名之间用顿号隔开。</w:t>
      </w:r>
    </w:p>
    <w:p>
      <w:pPr>
        <w:spacing w:line="600" w:lineRule="exact"/>
        <w:jc w:val="center"/>
        <w:rPr>
          <w:rFonts w:ascii="华文中宋" w:hAnsi="华文中宋" w:eastAsia="华文中宋" w:cs="宋体"/>
          <w:color w:val="000000"/>
          <w:kern w:val="0"/>
          <w:sz w:val="40"/>
          <w:szCs w:val="32"/>
        </w:rPr>
      </w:pPr>
    </w:p>
    <w:p>
      <w:pPr>
        <w:spacing w:line="600" w:lineRule="exact"/>
        <w:jc w:val="center"/>
        <w:rPr>
          <w:rFonts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hint="eastAsia" w:ascii="华文中宋" w:hAnsi="华文中宋" w:eastAsia="华文中宋" w:cs="宋体"/>
          <w:color w:val="000000"/>
          <w:kern w:val="0"/>
          <w:sz w:val="40"/>
          <w:szCs w:val="32"/>
        </w:rPr>
      </w:pPr>
    </w:p>
    <w:p>
      <w:pPr>
        <w:spacing w:line="600" w:lineRule="exact"/>
        <w:jc w:val="center"/>
        <w:rPr>
          <w:rFonts w:ascii="华文中宋" w:hAnsi="华文中宋" w:eastAsia="华文中宋" w:cs="宋体"/>
          <w:color w:val="000000"/>
          <w:kern w:val="0"/>
          <w:sz w:val="40"/>
          <w:szCs w:val="32"/>
        </w:rPr>
      </w:pPr>
    </w:p>
    <w:p>
      <w:pPr>
        <w:spacing w:line="600" w:lineRule="exact"/>
        <w:jc w:val="center"/>
        <w:rPr>
          <w:rFonts w:ascii="华文中宋" w:hAnsi="华文中宋" w:eastAsia="华文中宋" w:cs="宋体"/>
          <w:color w:val="000000"/>
          <w:kern w:val="0"/>
          <w:sz w:val="40"/>
          <w:szCs w:val="32"/>
        </w:rPr>
      </w:pPr>
    </w:p>
    <w:p>
      <w:pPr>
        <w:spacing w:line="600" w:lineRule="exact"/>
        <w:jc w:val="center"/>
        <w:rPr>
          <w:rFonts w:ascii="华文中宋" w:hAnsi="华文中宋" w:eastAsia="华文中宋" w:cs="宋体"/>
          <w:color w:val="000000"/>
          <w:kern w:val="0"/>
          <w:sz w:val="40"/>
          <w:szCs w:val="32"/>
        </w:rPr>
      </w:pPr>
    </w:p>
    <w:p>
      <w:pPr>
        <w:pBdr>
          <w:top w:val="single" w:color="000000" w:themeColor="text1" w:sz="6" w:space="1"/>
          <w:bottom w:val="single" w:color="000000" w:themeColor="text1" w:sz="6" w:space="1"/>
        </w:pBdr>
        <w:spacing w:line="520" w:lineRule="exact"/>
        <w:jc w:val="center"/>
        <w:rPr>
          <w:rFonts w:ascii="仿宋_GB2312" w:hAnsi="仿宋" w:eastAsia="仿宋_GB2312" w:cs="Times New Roman"/>
          <w:sz w:val="32"/>
          <w:szCs w:val="20"/>
        </w:rPr>
      </w:pPr>
      <w:r>
        <w:rPr>
          <w:rFonts w:hint="eastAsia" w:ascii="仿宋_GB2312" w:hAnsi="仿宋" w:eastAsia="仿宋_GB2312" w:cs="仿宋"/>
          <w:color w:val="000000" w:themeColor="text1"/>
          <w:kern w:val="0"/>
          <w:sz w:val="28"/>
          <w:szCs w:val="32"/>
        </w:rPr>
        <w:t>江西省教育科学规划领导小组办公室              2025年5月</w:t>
      </w:r>
      <w:r>
        <w:rPr>
          <w:rFonts w:hint="eastAsia" w:ascii="仿宋_GB2312" w:hAnsi="仿宋" w:eastAsia="仿宋_GB2312" w:cs="仿宋"/>
          <w:color w:val="000000" w:themeColor="text1"/>
          <w:kern w:val="0"/>
          <w:sz w:val="28"/>
          <w:szCs w:val="32"/>
          <w:lang w:val="en-US" w:eastAsia="zh-CN"/>
        </w:rPr>
        <w:t>12</w:t>
      </w:r>
      <w:r>
        <w:rPr>
          <w:rFonts w:hint="eastAsia" w:ascii="仿宋_GB2312" w:hAnsi="仿宋" w:eastAsia="仿宋_GB2312" w:cs="仿宋"/>
          <w:color w:val="000000" w:themeColor="text1"/>
          <w:kern w:val="0"/>
          <w:sz w:val="28"/>
          <w:szCs w:val="32"/>
        </w:rPr>
        <w:t>日印发</w:t>
      </w:r>
      <w:r>
        <w:rPr>
          <w:rFonts w:ascii="仿宋_GB2312" w:hAnsi="仿宋" w:eastAsia="仿宋_GB2312" w:cs="仿宋"/>
          <w:color w:val="000000"/>
          <w:sz w:val="22"/>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8027670</wp:posOffset>
                </wp:positionV>
                <wp:extent cx="1117600" cy="469900"/>
                <wp:effectExtent l="0" t="0" r="0" b="0"/>
                <wp:wrapNone/>
                <wp:docPr id="2" name="矩形 6"/>
                <wp:cNvGraphicFramePr/>
                <a:graphic xmlns:a="http://schemas.openxmlformats.org/drawingml/2006/main">
                  <a:graphicData uri="http://schemas.microsoft.com/office/word/2010/wordprocessingShape">
                    <wps:wsp>
                      <wps:cNvSpPr/>
                      <wps:spPr>
                        <a:xfrm>
                          <a:off x="0" y="0"/>
                          <a:ext cx="1117600" cy="469900"/>
                        </a:xfrm>
                        <a:prstGeom prst="rect">
                          <a:avLst/>
                        </a:prstGeom>
                        <a:solidFill>
                          <a:srgbClr val="FFFFFF"/>
                        </a:solidFill>
                        <a:ln>
                          <a:noFill/>
                        </a:ln>
                        <a:effectLst/>
                      </wps:spPr>
                      <wps:bodyPr upright="1"/>
                    </wps:wsp>
                  </a:graphicData>
                </a:graphic>
              </wp:anchor>
            </w:drawing>
          </mc:Choice>
          <mc:Fallback>
            <w:pict>
              <v:rect id="矩形 6" o:spid="_x0000_s1026" o:spt="1" style="position:absolute;left:0pt;margin-left:8.6pt;margin-top:632.1pt;height:37pt;width:88pt;z-index:251659264;mso-width-relative:page;mso-height-relative:page;" fillcolor="#FFFFFF" filled="t" stroked="f" coordsize="21600,21600" o:gfxdata="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C5trTYAAAADAEAAA8AAAAAAAAAAQAgAAAAIgAAAGRycy9kb3ducmV2LnhtbFBLAQIUABQAAAAI&#10;AIdO4kBoIsO0tAEAAG0DAAAOAAAAAAAAAAEAIAAAACcBAABkcnMvZTJvRG9jLnhtbFBLBQYAAAAA&#10;BgAGAFkBAABNBQAAAAA=&#10;">
                <v:fill on="t" focussize="0,0"/>
                <v:stroke on="f"/>
                <v:imagedata o:title=""/>
                <o:lock v:ext="edit" aspectratio="f"/>
              </v:rect>
            </w:pict>
          </mc:Fallback>
        </mc:AlternateContent>
      </w:r>
    </w:p>
    <w:sectPr>
      <w:footerReference r:id="rId14" w:type="default"/>
      <w:footerReference r:id="rId15" w:type="even"/>
      <w:pgSz w:w="11906" w:h="16838"/>
      <w:pgMar w:top="2155" w:right="1435" w:bottom="1588" w:left="1435"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A11359-649A-4F79-8F4E-5E3C85303616}"/>
  </w:font>
  <w:font w:name="Courier New">
    <w:panose1 w:val="02070309020205020404"/>
    <w:charset w:val="01"/>
    <w:family w:val="modern"/>
    <w:pitch w:val="default"/>
    <w:sig w:usb0="E0002EFF" w:usb1="C0007843" w:usb2="00000009" w:usb3="00000000" w:csb0="400001FF" w:csb1="FFFF0000"/>
    <w:embedRegular r:id="rId2" w:fontKey="{F2D83AE8-DF69-404D-9D26-9CF5D109B86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D0E00573-34FA-4428-80ED-BF77A04C5553}"/>
  </w:font>
  <w:font w:name="楷体_GB2312">
    <w:altName w:val="楷体"/>
    <w:panose1 w:val="02010609030101010101"/>
    <w:charset w:val="86"/>
    <w:family w:val="modern"/>
    <w:pitch w:val="default"/>
    <w:sig w:usb0="00000000" w:usb1="00000000" w:usb2="00000000" w:usb3="00000000" w:csb0="00040000" w:csb1="00000000"/>
    <w:embedRegular r:id="rId4" w:fontKey="{8C5A9F2E-B498-416A-B0DD-BE985A7042EE}"/>
  </w:font>
  <w:font w:name="仿宋_GB2312">
    <w:altName w:val="仿宋"/>
    <w:panose1 w:val="02010609030101010101"/>
    <w:charset w:val="86"/>
    <w:family w:val="modern"/>
    <w:pitch w:val="default"/>
    <w:sig w:usb0="00000000" w:usb1="00000000" w:usb2="00000000" w:usb3="00000000" w:csb0="00040000" w:csb1="00000000"/>
    <w:embedRegular r:id="rId5" w:fontKey="{F7B74FE8-B96C-4290-916F-DC5F082500AC}"/>
  </w:font>
  <w:font w:name="仿宋">
    <w:panose1 w:val="02010609060101010101"/>
    <w:charset w:val="86"/>
    <w:family w:val="modern"/>
    <w:pitch w:val="default"/>
    <w:sig w:usb0="800002BF" w:usb1="38CF7CFA" w:usb2="00000016" w:usb3="00000000" w:csb0="00040001" w:csb1="00000000"/>
    <w:embedRegular r:id="rId6" w:fontKey="{7371A07C-1A2A-476D-9A12-CE311665A1E0}"/>
  </w:font>
  <w:font w:name="华文楷体">
    <w:panose1 w:val="02010600040101010101"/>
    <w:charset w:val="86"/>
    <w:family w:val="auto"/>
    <w:pitch w:val="default"/>
    <w:sig w:usb0="00000287" w:usb1="080F0000" w:usb2="00000000" w:usb3="00000000" w:csb0="0004009F" w:csb1="DFD70000"/>
    <w:embedRegular r:id="rId7" w:fontKey="{059B629D-9497-4549-9CAF-82003D80CD82}"/>
  </w:font>
  <w:font w:name="楷体">
    <w:panose1 w:val="02010609060101010101"/>
    <w:charset w:val="86"/>
    <w:family w:val="modern"/>
    <w:pitch w:val="default"/>
    <w:sig w:usb0="800002BF" w:usb1="38CF7CFA" w:usb2="00000016" w:usb3="00000000" w:csb0="00040001" w:csb1="00000000"/>
    <w:embedRegular r:id="rId8" w:fontKey="{272FA758-5DCD-4492-A860-4EDEDA7AA555}"/>
  </w:font>
  <w:font w:name="隶书">
    <w:panose1 w:val="02010509060101010101"/>
    <w:charset w:val="86"/>
    <w:family w:val="modern"/>
    <w:pitch w:val="default"/>
    <w:sig w:usb0="00000001" w:usb1="080E0000" w:usb2="00000000" w:usb3="00000000" w:csb0="00040000" w:csb1="00000000"/>
    <w:embedRegular r:id="rId9" w:fontKey="{724241C0-3FFC-40A8-80CB-C2CB65EBBCB5}"/>
  </w:font>
  <w:font w:name="华文中宋">
    <w:panose1 w:val="02010600040101010101"/>
    <w:charset w:val="86"/>
    <w:family w:val="auto"/>
    <w:pitch w:val="default"/>
    <w:sig w:usb0="00000287" w:usb1="080F0000" w:usb2="00000000" w:usb3="00000000" w:csb0="0004009F" w:csb1="DFD70000"/>
    <w:embedRegular r:id="rId10" w:fontKey="{36FB8AB8-7ACF-4EBA-A45A-28E2C50FD3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sdt>
      <w:sdtPr>
        <w:id w:val="147462152"/>
      </w:sdtPr>
      <w:sdtContent>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9</w:t>
        </w:r>
        <w:r>
          <w:rPr>
            <w:rFonts w:ascii="宋体" w:hAnsi="宋体" w:eastAsia="宋体"/>
            <w:sz w:val="28"/>
          </w:rPr>
          <w:fldChar w:fldCharType="end"/>
        </w:r>
        <w:r>
          <w:rPr>
            <w:rFonts w:hint="eastAsia" w:ascii="宋体" w:hAnsi="宋体" w:eastAsia="宋体"/>
            <w:sz w:val="28"/>
          </w:rPr>
          <w:t xml:space="preserve"> —</w:t>
        </w:r>
      </w:sdtContent>
    </w:sdt>
    <w:r>
      <w:rPr>
        <w:rFonts w:hint="eastAsia" w:ascii="宋体" w:hAnsi="宋体" w:eastAsia="宋体"/>
        <w:color w:val="FFFFFF" w:themeColor="background1"/>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094"/>
    </w:sdtPr>
    <w:sdtContent>
      <w:p>
        <w:pPr>
          <w:pStyle w:val="4"/>
        </w:pPr>
        <w:r>
          <w:rPr>
            <w:rFonts w:hint="eastAsia" w:asciiTheme="minorEastAsia" w:hAnsiTheme="minorEastAsia"/>
            <w:color w:val="FFFFFF" w:themeColor="background1"/>
            <w:sz w:val="28"/>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8</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sdt>
      <w:sdtPr>
        <w:id w:val="147471812"/>
      </w:sdtPr>
      <w:sdtContent>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13</w:t>
        </w:r>
        <w:r>
          <w:rPr>
            <w:rFonts w:ascii="宋体" w:hAnsi="宋体" w:eastAsia="宋体"/>
            <w:sz w:val="28"/>
          </w:rPr>
          <w:fldChar w:fldCharType="end"/>
        </w:r>
        <w:r>
          <w:rPr>
            <w:rFonts w:hint="eastAsia" w:ascii="宋体" w:hAnsi="宋体" w:eastAsia="宋体"/>
            <w:sz w:val="28"/>
          </w:rPr>
          <w:t xml:space="preserve"> —</w:t>
        </w:r>
      </w:sdtContent>
    </w:sdt>
    <w:r>
      <w:rPr>
        <w:rFonts w:hint="eastAsia" w:ascii="宋体" w:hAnsi="宋体" w:eastAsia="宋体"/>
        <w:color w:val="FFFFFF" w:themeColor="background1"/>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256"/>
    </w:sdtPr>
    <w:sdtContent>
      <w:p>
        <w:pPr>
          <w:pStyle w:val="4"/>
        </w:pPr>
        <w:r>
          <w:rPr>
            <w:rFonts w:hint="eastAsia" w:asciiTheme="minorEastAsia" w:hAnsiTheme="minorEastAsia"/>
            <w:color w:val="FFFFFF" w:themeColor="background1"/>
            <w:sz w:val="28"/>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12</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sdt>
      <w:sdtPr>
        <w:id w:val="4576492"/>
      </w:sdtPr>
      <w:sdtContent>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39</w:t>
        </w:r>
        <w:r>
          <w:rPr>
            <w:rFonts w:ascii="宋体" w:hAnsi="宋体" w:eastAsia="宋体"/>
            <w:sz w:val="28"/>
          </w:rPr>
          <w:fldChar w:fldCharType="end"/>
        </w:r>
        <w:r>
          <w:rPr>
            <w:rFonts w:hint="eastAsia" w:ascii="宋体" w:hAnsi="宋体" w:eastAsia="宋体"/>
            <w:sz w:val="28"/>
          </w:rPr>
          <w:t xml:space="preserve"> —</w:t>
        </w:r>
      </w:sdtContent>
    </w:sdt>
    <w:r>
      <w:rPr>
        <w:rFonts w:hint="eastAsia" w:ascii="宋体" w:hAnsi="宋体" w:eastAsia="宋体"/>
        <w:color w:val="FFFFFF" w:themeColor="background1"/>
        <w:sz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0998"/>
    </w:sdtPr>
    <w:sdtContent>
      <w:p>
        <w:pPr>
          <w:pStyle w:val="4"/>
        </w:pPr>
        <w:r>
          <w:rPr>
            <w:rFonts w:hint="eastAsia" w:asciiTheme="minorEastAsia" w:hAnsiTheme="minorEastAsia"/>
            <w:color w:val="FFFFFF" w:themeColor="background1"/>
            <w:sz w:val="28"/>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40</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3590"/>
    </w:sdtPr>
    <w:sdtEndPr>
      <w:rPr>
        <w:rFonts w:asciiTheme="majorEastAsia" w:hAnsiTheme="majorEastAsia" w:eastAsiaTheme="majorEastAsia"/>
        <w:color w:val="FFFFFF" w:themeColor="background1"/>
        <w:sz w:val="28"/>
      </w:rPr>
    </w:sdtEndPr>
    <w:sdtContent>
      <w:p>
        <w:pPr>
          <w:pStyle w:val="4"/>
          <w:jc w:val="right"/>
          <w:rPr>
            <w:rFonts w:asciiTheme="majorEastAsia" w:hAnsiTheme="majorEastAsia" w:eastAsiaTheme="majorEastAsia"/>
            <w:sz w:val="28"/>
          </w:rPr>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41</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r>
          <w:rPr>
            <w:rFonts w:hint="eastAsia" w:asciiTheme="majorEastAsia" w:hAnsiTheme="majorEastAsia" w:eastAsiaTheme="majorEastAsia"/>
            <w:color w:val="FFFFFF" w:themeColor="background1"/>
            <w:sz w:val="28"/>
          </w:rPr>
          <w:t>—</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ajorEastAsia" w:hAnsiTheme="majorEastAsia" w:eastAsiaTheme="majorEastAsia"/>
        <w:sz w:val="28"/>
      </w:rPr>
    </w:pPr>
    <w:r>
      <w:rPr>
        <w:rFonts w:hint="eastAsia" w:asciiTheme="majorEastAsia" w:hAnsiTheme="majorEastAsia" w:eastAsiaTheme="majorEastAsia"/>
        <w:color w:val="FFFFFF" w:themeColor="background1"/>
        <w:sz w:val="28"/>
      </w:rPr>
      <w:t>—</w:t>
    </w: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1123614"/>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40</w:t>
        </w:r>
        <w:r>
          <w:rPr>
            <w:rFonts w:asciiTheme="majorEastAsia" w:hAnsiTheme="majorEastAsia" w:eastAsiaTheme="majorEastAsia"/>
            <w:sz w:val="28"/>
          </w:rPr>
          <w:fldChar w:fldCharType="end"/>
        </w:r>
      </w:sdtContent>
    </w:sdt>
    <w:r>
      <w:rPr>
        <w:rFonts w:hint="eastAsia" w:asciiTheme="majorEastAsia" w:hAnsiTheme="majorEastAsia" w:eastAsiaTheme="major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15E4E"/>
    <w:multiLevelType w:val="singleLevel"/>
    <w:tmpl w:val="8B915E4E"/>
    <w:lvl w:ilvl="0" w:tentative="0">
      <w:start w:val="1"/>
      <w:numFmt w:val="decimal"/>
      <w:lvlText w:val="%1."/>
      <w:lvlJc w:val="left"/>
      <w:pPr>
        <w:ind w:left="425" w:hanging="425"/>
      </w:pPr>
      <w:rPr>
        <w:rFonts w:hint="default"/>
      </w:rPr>
    </w:lvl>
  </w:abstractNum>
  <w:abstractNum w:abstractNumId="1">
    <w:nsid w:val="B0503B82"/>
    <w:multiLevelType w:val="singleLevel"/>
    <w:tmpl w:val="B0503B82"/>
    <w:lvl w:ilvl="0" w:tentative="0">
      <w:start w:val="1"/>
      <w:numFmt w:val="decimal"/>
      <w:lvlText w:val="%1."/>
      <w:lvlJc w:val="left"/>
      <w:pPr>
        <w:ind w:left="425" w:hanging="425"/>
      </w:pPr>
      <w:rPr>
        <w:rFonts w:hint="default"/>
      </w:rPr>
    </w:lvl>
  </w:abstractNum>
  <w:abstractNum w:abstractNumId="2">
    <w:nsid w:val="F99D3672"/>
    <w:multiLevelType w:val="singleLevel"/>
    <w:tmpl w:val="F99D3672"/>
    <w:lvl w:ilvl="0" w:tentative="0">
      <w:start w:val="1"/>
      <w:numFmt w:val="decimal"/>
      <w:lvlText w:val="%1."/>
      <w:lvlJc w:val="left"/>
      <w:pPr>
        <w:ind w:left="425" w:hanging="425"/>
      </w:pPr>
      <w:rPr>
        <w:rFonts w:hint="default"/>
      </w:rPr>
    </w:lvl>
  </w:abstractNum>
  <w:abstractNum w:abstractNumId="3">
    <w:nsid w:val="0EDEE9BD"/>
    <w:multiLevelType w:val="singleLevel"/>
    <w:tmpl w:val="0EDEE9BD"/>
    <w:lvl w:ilvl="0" w:tentative="0">
      <w:start w:val="1"/>
      <w:numFmt w:val="decimal"/>
      <w:lvlText w:val="%1."/>
      <w:lvlJc w:val="left"/>
      <w:pPr>
        <w:ind w:left="425" w:hanging="425"/>
      </w:pPr>
      <w:rPr>
        <w:rFonts w:hint="default"/>
      </w:rPr>
    </w:lvl>
  </w:abstractNum>
  <w:abstractNum w:abstractNumId="4">
    <w:nsid w:val="16088425"/>
    <w:multiLevelType w:val="singleLevel"/>
    <w:tmpl w:val="16088425"/>
    <w:lvl w:ilvl="0" w:tentative="0">
      <w:start w:val="1"/>
      <w:numFmt w:val="decimal"/>
      <w:lvlText w:val="%1."/>
      <w:lvlJc w:val="left"/>
      <w:pPr>
        <w:ind w:left="425" w:hanging="425"/>
      </w:pPr>
      <w:rPr>
        <w:rFonts w:hint="default"/>
      </w:rPr>
    </w:lvl>
  </w:abstractNum>
  <w:abstractNum w:abstractNumId="5">
    <w:nsid w:val="3B89519C"/>
    <w:multiLevelType w:val="singleLevel"/>
    <w:tmpl w:val="3B89519C"/>
    <w:lvl w:ilvl="0" w:tentative="0">
      <w:start w:val="1"/>
      <w:numFmt w:val="decimal"/>
      <w:lvlText w:val="%1."/>
      <w:lvlJc w:val="left"/>
      <w:pPr>
        <w:ind w:left="425" w:hanging="425"/>
      </w:pPr>
      <w:rPr>
        <w:rFonts w:hint="default"/>
      </w:rPr>
    </w:lvl>
  </w:abstractNum>
  <w:abstractNum w:abstractNumId="6">
    <w:nsid w:val="47AD9847"/>
    <w:multiLevelType w:val="singleLevel"/>
    <w:tmpl w:val="47AD9847"/>
    <w:lvl w:ilvl="0" w:tentative="0">
      <w:start w:val="1"/>
      <w:numFmt w:val="decimal"/>
      <w:lvlText w:val="%1."/>
      <w:lvlJc w:val="left"/>
      <w:pPr>
        <w:ind w:left="425" w:hanging="425"/>
      </w:pPr>
      <w:rPr>
        <w:rFonts w:hint="default"/>
      </w:rPr>
    </w:lvl>
  </w:abstractNum>
  <w:abstractNum w:abstractNumId="7">
    <w:nsid w:val="483E43B8"/>
    <w:multiLevelType w:val="singleLevel"/>
    <w:tmpl w:val="483E43B8"/>
    <w:lvl w:ilvl="0" w:tentative="0">
      <w:start w:val="1"/>
      <w:numFmt w:val="decimal"/>
      <w:lvlText w:val="%1."/>
      <w:lvlJc w:val="left"/>
      <w:pPr>
        <w:ind w:left="425" w:hanging="425"/>
      </w:pPr>
      <w:rPr>
        <w:rFonts w:hint="default"/>
      </w:rPr>
    </w:lvl>
  </w:abstractNum>
  <w:abstractNum w:abstractNumId="8">
    <w:nsid w:val="585057A9"/>
    <w:multiLevelType w:val="singleLevel"/>
    <w:tmpl w:val="585057A9"/>
    <w:lvl w:ilvl="0" w:tentative="0">
      <w:start w:val="1"/>
      <w:numFmt w:val="decimal"/>
      <w:lvlText w:val="%1."/>
      <w:lvlJc w:val="left"/>
      <w:pPr>
        <w:ind w:left="425" w:hanging="425"/>
      </w:pPr>
      <w:rPr>
        <w:rFonts w:hint="default"/>
      </w:rPr>
    </w:lvl>
  </w:abstractNum>
  <w:num w:numId="1">
    <w:abstractNumId w:val="5"/>
  </w:num>
  <w:num w:numId="2">
    <w:abstractNumId w:val="8"/>
  </w:num>
  <w:num w:numId="3">
    <w:abstractNumId w:val="6"/>
  </w:num>
  <w:num w:numId="4">
    <w:abstractNumId w:val="0"/>
  </w:num>
  <w:num w:numId="5">
    <w:abstractNumId w:val="2"/>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OTRkYTZmZDY4YjQ4YzAwMDI0YWFjNDk3MWM2NmEifQ=="/>
    <w:docVar w:name="WM_UUID" w:val="bd48a1c6-493e-4106-b2a3-4ff5a39077da"/>
  </w:docVars>
  <w:rsids>
    <w:rsidRoot w:val="00A33930"/>
    <w:rsid w:val="001C136F"/>
    <w:rsid w:val="001D0994"/>
    <w:rsid w:val="002703BB"/>
    <w:rsid w:val="002C7C3A"/>
    <w:rsid w:val="0032793D"/>
    <w:rsid w:val="003B600D"/>
    <w:rsid w:val="003E5393"/>
    <w:rsid w:val="00435258"/>
    <w:rsid w:val="004B467B"/>
    <w:rsid w:val="004F394E"/>
    <w:rsid w:val="00511492"/>
    <w:rsid w:val="005650F8"/>
    <w:rsid w:val="005C4AD5"/>
    <w:rsid w:val="006A6C08"/>
    <w:rsid w:val="006C70D1"/>
    <w:rsid w:val="007936C8"/>
    <w:rsid w:val="007D595B"/>
    <w:rsid w:val="00803AD2"/>
    <w:rsid w:val="0081612C"/>
    <w:rsid w:val="0084505D"/>
    <w:rsid w:val="0091399E"/>
    <w:rsid w:val="009264A0"/>
    <w:rsid w:val="00A33930"/>
    <w:rsid w:val="00A40D4A"/>
    <w:rsid w:val="00B24767"/>
    <w:rsid w:val="00D95849"/>
    <w:rsid w:val="00E61134"/>
    <w:rsid w:val="00F33C99"/>
    <w:rsid w:val="038D51FF"/>
    <w:rsid w:val="06F7739B"/>
    <w:rsid w:val="07573E1D"/>
    <w:rsid w:val="08BF62D3"/>
    <w:rsid w:val="097873BD"/>
    <w:rsid w:val="0A045F71"/>
    <w:rsid w:val="0B9A2ADC"/>
    <w:rsid w:val="0EC50819"/>
    <w:rsid w:val="0F280B46"/>
    <w:rsid w:val="11F95750"/>
    <w:rsid w:val="136D70C0"/>
    <w:rsid w:val="14D52FC3"/>
    <w:rsid w:val="17061B00"/>
    <w:rsid w:val="1972414B"/>
    <w:rsid w:val="1A2F1C32"/>
    <w:rsid w:val="1A6C35D3"/>
    <w:rsid w:val="1B0C3C26"/>
    <w:rsid w:val="1E6E4F5B"/>
    <w:rsid w:val="1F3BB866"/>
    <w:rsid w:val="204F3B10"/>
    <w:rsid w:val="221323A5"/>
    <w:rsid w:val="22536749"/>
    <w:rsid w:val="23A52125"/>
    <w:rsid w:val="257E6102"/>
    <w:rsid w:val="25854F0D"/>
    <w:rsid w:val="25BF6528"/>
    <w:rsid w:val="26392516"/>
    <w:rsid w:val="27C6514E"/>
    <w:rsid w:val="28726469"/>
    <w:rsid w:val="29882D8A"/>
    <w:rsid w:val="29A64393"/>
    <w:rsid w:val="2A4A408C"/>
    <w:rsid w:val="2B4502BF"/>
    <w:rsid w:val="2BA453A0"/>
    <w:rsid w:val="2BE06357"/>
    <w:rsid w:val="2D557CF9"/>
    <w:rsid w:val="2DD96ECB"/>
    <w:rsid w:val="2F08431A"/>
    <w:rsid w:val="2FF33C55"/>
    <w:rsid w:val="31A26068"/>
    <w:rsid w:val="322478F9"/>
    <w:rsid w:val="33686F6B"/>
    <w:rsid w:val="338348DB"/>
    <w:rsid w:val="339A2E9C"/>
    <w:rsid w:val="33A46D1A"/>
    <w:rsid w:val="34E42621"/>
    <w:rsid w:val="35136C61"/>
    <w:rsid w:val="39257EC3"/>
    <w:rsid w:val="3A624DD1"/>
    <w:rsid w:val="3BB92D91"/>
    <w:rsid w:val="3C681D8A"/>
    <w:rsid w:val="3D5400A7"/>
    <w:rsid w:val="3DB16C32"/>
    <w:rsid w:val="3FBC6EA2"/>
    <w:rsid w:val="417A7C86"/>
    <w:rsid w:val="419929E5"/>
    <w:rsid w:val="41B878B8"/>
    <w:rsid w:val="41F823A6"/>
    <w:rsid w:val="45516687"/>
    <w:rsid w:val="456D21BF"/>
    <w:rsid w:val="47727F60"/>
    <w:rsid w:val="47F22E4F"/>
    <w:rsid w:val="48ED451F"/>
    <w:rsid w:val="49D81002"/>
    <w:rsid w:val="4BCF2C28"/>
    <w:rsid w:val="4C58071B"/>
    <w:rsid w:val="4D4B1038"/>
    <w:rsid w:val="4DF76A1D"/>
    <w:rsid w:val="4E685C19"/>
    <w:rsid w:val="4F8416F2"/>
    <w:rsid w:val="511856D5"/>
    <w:rsid w:val="519D14A9"/>
    <w:rsid w:val="528154FB"/>
    <w:rsid w:val="52B000D5"/>
    <w:rsid w:val="55823A64"/>
    <w:rsid w:val="56434D7D"/>
    <w:rsid w:val="5A5C712E"/>
    <w:rsid w:val="5BDF6A1A"/>
    <w:rsid w:val="5C3036CE"/>
    <w:rsid w:val="5C3C245D"/>
    <w:rsid w:val="5C64407B"/>
    <w:rsid w:val="5CFD7E74"/>
    <w:rsid w:val="5DAD01A9"/>
    <w:rsid w:val="5DB1138B"/>
    <w:rsid w:val="5E7D05D2"/>
    <w:rsid w:val="5F487F74"/>
    <w:rsid w:val="5FDF451F"/>
    <w:rsid w:val="61077514"/>
    <w:rsid w:val="62A01758"/>
    <w:rsid w:val="63104FCB"/>
    <w:rsid w:val="65BD40BF"/>
    <w:rsid w:val="65E71B85"/>
    <w:rsid w:val="67B14F1A"/>
    <w:rsid w:val="67BE3A48"/>
    <w:rsid w:val="67D5059E"/>
    <w:rsid w:val="68E8050E"/>
    <w:rsid w:val="69CB0DFC"/>
    <w:rsid w:val="6CD9444F"/>
    <w:rsid w:val="6D107750"/>
    <w:rsid w:val="6E325AA1"/>
    <w:rsid w:val="6E5A4484"/>
    <w:rsid w:val="6ECC1682"/>
    <w:rsid w:val="6F481A14"/>
    <w:rsid w:val="6F9E3B56"/>
    <w:rsid w:val="713F0E44"/>
    <w:rsid w:val="717139DB"/>
    <w:rsid w:val="723E668F"/>
    <w:rsid w:val="725956F5"/>
    <w:rsid w:val="73F575C9"/>
    <w:rsid w:val="7432596F"/>
    <w:rsid w:val="74341F76"/>
    <w:rsid w:val="75266DE5"/>
    <w:rsid w:val="75616F93"/>
    <w:rsid w:val="75792167"/>
    <w:rsid w:val="759413D6"/>
    <w:rsid w:val="77E355BF"/>
    <w:rsid w:val="7BDB1352"/>
    <w:rsid w:val="7C8954A1"/>
    <w:rsid w:val="7E5509DF"/>
    <w:rsid w:val="7FFF53A7"/>
    <w:rsid w:val="B17AB0F9"/>
    <w:rsid w:val="DCD5AA1B"/>
    <w:rsid w:val="F9F76069"/>
    <w:rsid w:val="FAB783FF"/>
    <w:rsid w:val="FCFD7FAF"/>
    <w:rsid w:val="FFF7F8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15"/>
    <w:basedOn w:val="9"/>
    <w:qFormat/>
    <w:uiPriority w:val="0"/>
    <w:rPr>
      <w:rFonts w:hint="default" w:ascii="Times New Roman" w:hAnsi="Times New Roman" w:cs="Times New Roman"/>
      <w:color w:val="0000FF"/>
      <w:u w:val="single"/>
    </w:rPr>
  </w:style>
  <w:style w:type="character" w:customStyle="1" w:styleId="14">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7130</Words>
  <Characters>7387</Characters>
  <Lines>91</Lines>
  <Paragraphs>25</Paragraphs>
  <TotalTime>5</TotalTime>
  <ScaleCrop>false</ScaleCrop>
  <LinksUpToDate>false</LinksUpToDate>
  <CharactersWithSpaces>7805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2025-03-14T01:59:00Z</dcterms:created>
  <dc:creator>Administrator</dc:creator>
  <cp:lastModifiedBy>熊佳</cp:lastModifiedBy>
  <dcterms:modified xsi:type="dcterms:W3CDTF">2025-05-14T08:21:34Z</dcterms:modified>
  <dc:title>关于开展2025年江西省教育科学规划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D194C0FAD5D94894B1E706D57F27F51D_13</vt:lpwstr>
  </property>
  <property fmtid="{D5CDD505-2E9C-101B-9397-08002B2CF9AE}" pid="4" name="KSOTemplateDocerSaveRecord">
    <vt:lpwstr>eyJoZGlkIjoiYzZhODU4MDExOGFjZmJhM2M1ODAzMmU0NTUyODk5ZGMiLCJ1c2VySWQiOiIxNDYxNDIwNjQ3In0=</vt:lpwstr>
  </property>
</Properties>
</file>